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180" w:rsidRDefault="00B26180" w:rsidP="00B26180">
      <w:pPr>
        <w:spacing w:line="360" w:lineRule="auto"/>
        <w:rPr>
          <w:rFonts w:ascii="Times New Roman" w:hAnsi="Times New Roman"/>
          <w:b/>
          <w:sz w:val="36"/>
          <w:u w:val="single"/>
          <w:lang w:val="de-CH"/>
        </w:rPr>
      </w:pPr>
      <w:r>
        <w:rPr>
          <w:rFonts w:ascii="Times New Roman" w:hAnsi="Times New Roman"/>
          <w:b/>
          <w:sz w:val="36"/>
          <w:u w:val="single"/>
          <w:lang w:val="de-CH"/>
        </w:rPr>
        <w:t>Statuten</w:t>
      </w:r>
    </w:p>
    <w:p w:rsidR="00B26180" w:rsidRDefault="00B26180" w:rsidP="00B26180">
      <w:pPr>
        <w:tabs>
          <w:tab w:val="left" w:pos="1134"/>
        </w:tabs>
        <w:spacing w:before="120" w:line="360" w:lineRule="auto"/>
        <w:ind w:left="1134" w:hanging="1134"/>
        <w:rPr>
          <w:rFonts w:ascii="Times New Roman" w:hAnsi="Times New Roman"/>
          <w:b/>
          <w:sz w:val="32"/>
          <w:lang w:val="de-CH"/>
        </w:rPr>
      </w:pPr>
      <w:r>
        <w:rPr>
          <w:rFonts w:ascii="Times New Roman" w:hAnsi="Times New Roman"/>
          <w:b/>
          <w:sz w:val="32"/>
          <w:lang w:val="de-CH"/>
        </w:rPr>
        <w:t>des Privatwaldverbandes  ……………………………………..</w:t>
      </w:r>
    </w:p>
    <w:p w:rsidR="00B26180" w:rsidRDefault="00B26180" w:rsidP="00B26180">
      <w:pPr>
        <w:spacing w:line="360" w:lineRule="auto"/>
        <w:jc w:val="both"/>
        <w:rPr>
          <w:rFonts w:ascii="Times New Roman" w:hAnsi="Times New Roman"/>
          <w:lang w:val="de-CH"/>
        </w:rPr>
      </w:pPr>
    </w:p>
    <w:p w:rsidR="00B26180" w:rsidRDefault="00B26180" w:rsidP="00B26180">
      <w:pPr>
        <w:spacing w:line="360" w:lineRule="auto"/>
        <w:jc w:val="both"/>
        <w:rPr>
          <w:rFonts w:ascii="Times New Roman" w:hAnsi="Times New Roman"/>
          <w:lang w:val="de-CH"/>
        </w:rPr>
      </w:pPr>
    </w:p>
    <w:p w:rsidR="002D75B1" w:rsidRDefault="002D75B1" w:rsidP="00B26180">
      <w:pPr>
        <w:spacing w:line="360" w:lineRule="auto"/>
        <w:jc w:val="both"/>
        <w:rPr>
          <w:rFonts w:ascii="Times New Roman" w:hAnsi="Times New Roman"/>
          <w:lang w:val="de-CH"/>
        </w:rPr>
      </w:pPr>
      <w:r>
        <w:rPr>
          <w:rFonts w:ascii="Times New Roman" w:hAnsi="Times New Roman"/>
          <w:lang w:val="de-CH"/>
        </w:rPr>
        <w:t xml:space="preserve">Der besseren Lesbarkeit wegen wird </w:t>
      </w:r>
      <w:r w:rsidR="00F82F9D">
        <w:rPr>
          <w:rFonts w:ascii="Times New Roman" w:hAnsi="Times New Roman"/>
          <w:lang w:val="de-CH"/>
        </w:rPr>
        <w:t>im F</w:t>
      </w:r>
      <w:r>
        <w:rPr>
          <w:rFonts w:ascii="Times New Roman" w:hAnsi="Times New Roman"/>
          <w:lang w:val="de-CH"/>
        </w:rPr>
        <w:t>olgenden ausschliesslich die männliche Schreibweise verwendet, gemeint ist aber bei allen Bezeichnungen immer auch die weibliche Form.</w:t>
      </w:r>
    </w:p>
    <w:p w:rsidR="002D75B1" w:rsidRDefault="002D75B1" w:rsidP="00B26180">
      <w:pPr>
        <w:spacing w:line="360" w:lineRule="auto"/>
        <w:jc w:val="both"/>
        <w:rPr>
          <w:rFonts w:ascii="Times New Roman" w:hAnsi="Times New Roman"/>
          <w:lang w:val="de-CH"/>
        </w:rPr>
      </w:pPr>
    </w:p>
    <w:p w:rsidR="002D75B1" w:rsidRDefault="002D75B1" w:rsidP="00B26180">
      <w:pPr>
        <w:spacing w:line="360" w:lineRule="auto"/>
        <w:jc w:val="both"/>
        <w:rPr>
          <w:rFonts w:ascii="Times New Roman" w:hAnsi="Times New Roman"/>
          <w:lang w:val="de-CH"/>
        </w:rPr>
      </w:pPr>
    </w:p>
    <w:p w:rsidR="002D75B1" w:rsidRDefault="002D75B1" w:rsidP="00B26180">
      <w:pPr>
        <w:spacing w:line="360" w:lineRule="auto"/>
        <w:jc w:val="both"/>
        <w:rPr>
          <w:rFonts w:ascii="Times New Roman" w:hAnsi="Times New Roman"/>
          <w:lang w:val="de-CH"/>
        </w:rPr>
      </w:pPr>
    </w:p>
    <w:p w:rsidR="00B26180" w:rsidRDefault="00B26180" w:rsidP="00B26180">
      <w:pPr>
        <w:tabs>
          <w:tab w:val="left" w:pos="567"/>
        </w:tabs>
        <w:spacing w:before="120" w:line="360" w:lineRule="auto"/>
        <w:jc w:val="both"/>
        <w:rPr>
          <w:rFonts w:ascii="Times New Roman" w:hAnsi="Times New Roman"/>
          <w:b/>
          <w:sz w:val="28"/>
          <w:lang w:val="de-CH"/>
        </w:rPr>
      </w:pPr>
      <w:r>
        <w:rPr>
          <w:rFonts w:ascii="Times New Roman" w:hAnsi="Times New Roman"/>
          <w:b/>
          <w:sz w:val="28"/>
          <w:lang w:val="de-CH"/>
        </w:rPr>
        <w:t>I.</w:t>
      </w:r>
      <w:r>
        <w:rPr>
          <w:rFonts w:ascii="Times New Roman" w:hAnsi="Times New Roman"/>
          <w:b/>
          <w:sz w:val="28"/>
          <w:lang w:val="de-CH"/>
        </w:rPr>
        <w:tab/>
        <w:t>Name und Sitz</w:t>
      </w:r>
    </w:p>
    <w:p w:rsidR="00B26180" w:rsidRDefault="00B26180" w:rsidP="00B26180">
      <w:pPr>
        <w:tabs>
          <w:tab w:val="left" w:pos="1134"/>
        </w:tabs>
        <w:spacing w:before="120" w:line="360" w:lineRule="auto"/>
        <w:rPr>
          <w:rFonts w:ascii="Times New Roman" w:hAnsi="Times New Roman"/>
          <w:lang w:val="de-CH"/>
        </w:rPr>
      </w:pPr>
      <w:r>
        <w:rPr>
          <w:rFonts w:ascii="Times New Roman" w:hAnsi="Times New Roman"/>
          <w:b/>
          <w:lang w:val="de-CH"/>
        </w:rPr>
        <w:t>Art.    1</w:t>
      </w:r>
      <w:r>
        <w:rPr>
          <w:rFonts w:ascii="Times New Roman" w:hAnsi="Times New Roman"/>
          <w:lang w:val="de-CH"/>
        </w:rPr>
        <w:tab/>
      </w:r>
    </w:p>
    <w:p w:rsidR="00B26180" w:rsidRDefault="00B26180" w:rsidP="00B26180">
      <w:pPr>
        <w:tabs>
          <w:tab w:val="left" w:pos="1134"/>
        </w:tabs>
        <w:spacing w:before="120" w:line="360" w:lineRule="auto"/>
        <w:rPr>
          <w:rFonts w:ascii="Times New Roman" w:hAnsi="Times New Roman"/>
          <w:lang w:val="de-CH"/>
        </w:rPr>
      </w:pPr>
      <w:r>
        <w:rPr>
          <w:rFonts w:ascii="Times New Roman" w:hAnsi="Times New Roman"/>
          <w:lang w:val="de-CH"/>
        </w:rPr>
        <w:t>Unter dem Namen "Privatwaldverband ………………</w:t>
      </w:r>
      <w:r>
        <w:rPr>
          <w:rFonts w:ascii="Times New Roman" w:hAnsi="Times New Roman"/>
          <w:color w:val="000000"/>
          <w:lang w:val="de-CH"/>
        </w:rPr>
        <w:t xml:space="preserve"> "</w:t>
      </w:r>
      <w:r>
        <w:rPr>
          <w:rFonts w:ascii="Times New Roman" w:hAnsi="Times New Roman"/>
          <w:lang w:val="de-CH"/>
        </w:rPr>
        <w:t xml:space="preserve"> besteht ein </w:t>
      </w:r>
      <w:r>
        <w:rPr>
          <w:rFonts w:ascii="Times New Roman" w:hAnsi="Times New Roman"/>
          <w:color w:val="000000"/>
          <w:lang w:val="de-CH"/>
        </w:rPr>
        <w:t xml:space="preserve">Verein im Sinne von Art. 60 ff. ZGB mit Sitz in  </w:t>
      </w:r>
      <w:proofErr w:type="gramStart"/>
      <w:r>
        <w:rPr>
          <w:rFonts w:ascii="Times New Roman" w:hAnsi="Times New Roman"/>
          <w:color w:val="000000"/>
          <w:lang w:val="de-CH"/>
        </w:rPr>
        <w:t>………………….</w:t>
      </w:r>
      <w:proofErr w:type="gramEnd"/>
    </w:p>
    <w:p w:rsidR="00B26180" w:rsidRDefault="00B26180" w:rsidP="00B26180">
      <w:pPr>
        <w:tabs>
          <w:tab w:val="left" w:pos="1134"/>
        </w:tabs>
        <w:spacing w:before="120" w:after="120" w:line="360" w:lineRule="auto"/>
        <w:ind w:left="1134" w:hanging="1134"/>
        <w:rPr>
          <w:rFonts w:ascii="Times New Roman" w:hAnsi="Times New Roman"/>
          <w:lang w:val="de-CH"/>
        </w:rPr>
      </w:pPr>
    </w:p>
    <w:p w:rsidR="00B26180" w:rsidRDefault="00B26180" w:rsidP="00B26180">
      <w:pPr>
        <w:tabs>
          <w:tab w:val="left" w:pos="567"/>
        </w:tabs>
        <w:spacing w:before="120" w:line="360" w:lineRule="auto"/>
        <w:ind w:left="1134" w:hanging="1134"/>
        <w:rPr>
          <w:rFonts w:ascii="Times New Roman" w:hAnsi="Times New Roman"/>
          <w:b/>
          <w:sz w:val="28"/>
          <w:lang w:val="de-CH"/>
        </w:rPr>
      </w:pPr>
      <w:r>
        <w:rPr>
          <w:rFonts w:ascii="Times New Roman" w:hAnsi="Times New Roman"/>
          <w:b/>
          <w:sz w:val="28"/>
          <w:lang w:val="de-CH"/>
        </w:rPr>
        <w:t>II.</w:t>
      </w:r>
      <w:r>
        <w:rPr>
          <w:rFonts w:ascii="Times New Roman" w:hAnsi="Times New Roman"/>
          <w:b/>
          <w:sz w:val="28"/>
          <w:lang w:val="de-CH"/>
        </w:rPr>
        <w:tab/>
        <w:t>Zweck</w:t>
      </w:r>
    </w:p>
    <w:p w:rsidR="00B26180" w:rsidRDefault="00B26180" w:rsidP="00B26180">
      <w:pPr>
        <w:tabs>
          <w:tab w:val="left" w:pos="1134"/>
        </w:tabs>
        <w:spacing w:before="120" w:line="360" w:lineRule="auto"/>
        <w:rPr>
          <w:rFonts w:ascii="Times New Roman" w:hAnsi="Times New Roman"/>
          <w:lang w:val="de-CH"/>
        </w:rPr>
      </w:pPr>
      <w:r>
        <w:rPr>
          <w:rFonts w:ascii="Times New Roman" w:hAnsi="Times New Roman"/>
          <w:b/>
          <w:lang w:val="de-CH"/>
        </w:rPr>
        <w:t>Art.    2</w:t>
      </w:r>
      <w:r>
        <w:rPr>
          <w:rFonts w:ascii="Times New Roman" w:hAnsi="Times New Roman"/>
          <w:lang w:val="de-CH"/>
        </w:rPr>
        <w:tab/>
      </w:r>
    </w:p>
    <w:p w:rsidR="00B26180" w:rsidRDefault="00B26180" w:rsidP="00B26180">
      <w:pPr>
        <w:tabs>
          <w:tab w:val="left" w:pos="1134"/>
        </w:tabs>
        <w:spacing w:before="120" w:line="360" w:lineRule="auto"/>
        <w:rPr>
          <w:rFonts w:ascii="Times New Roman" w:hAnsi="Times New Roman"/>
          <w:lang w:val="de-CH"/>
        </w:rPr>
      </w:pPr>
      <w:r>
        <w:rPr>
          <w:rFonts w:ascii="Times New Roman" w:hAnsi="Times New Roman"/>
          <w:lang w:val="de-CH"/>
        </w:rPr>
        <w:t>Der Verband bezweckt insbesondere die Förderung der fachgerechten naturnahen Waldbewirtschaftung durch ein entsprechendes Weiterbildungsangebot für seine Mitglieder und die Bereitstellung von Dienstleistungen, welche von den Waldeigentümern gewünscht werden (gegen Verrechnung). Im Einzelnen erfüllt der Verband die folgenden Aufgaben im Sinne des Waldgesetzes vom 7. Juni 1998:</w:t>
      </w:r>
    </w:p>
    <w:p w:rsidR="00B26180" w:rsidRDefault="00B26180" w:rsidP="00B26180">
      <w:pPr>
        <w:numPr>
          <w:ilvl w:val="0"/>
          <w:numId w:val="1"/>
        </w:numPr>
        <w:tabs>
          <w:tab w:val="left" w:pos="720"/>
        </w:tabs>
        <w:spacing w:before="120" w:line="360" w:lineRule="auto"/>
        <w:rPr>
          <w:rFonts w:ascii="Times New Roman" w:hAnsi="Times New Roman"/>
          <w:lang w:val="de-CH"/>
        </w:rPr>
      </w:pPr>
      <w:r>
        <w:rPr>
          <w:rFonts w:ascii="Times New Roman" w:hAnsi="Times New Roman"/>
          <w:lang w:val="de-CH"/>
        </w:rPr>
        <w:t>Wahrnehmung der Interessen der Waldeigentümer nach aussen,</w:t>
      </w:r>
    </w:p>
    <w:p w:rsidR="00B26180" w:rsidRDefault="00B26180" w:rsidP="00B26180">
      <w:pPr>
        <w:numPr>
          <w:ilvl w:val="0"/>
          <w:numId w:val="1"/>
        </w:numPr>
        <w:tabs>
          <w:tab w:val="left" w:pos="720"/>
        </w:tabs>
        <w:spacing w:before="120" w:line="360" w:lineRule="auto"/>
        <w:rPr>
          <w:rFonts w:ascii="Times New Roman" w:hAnsi="Times New Roman"/>
          <w:lang w:val="de-CH"/>
        </w:rPr>
      </w:pPr>
      <w:r>
        <w:rPr>
          <w:rFonts w:ascii="Times New Roman" w:hAnsi="Times New Roman"/>
          <w:lang w:val="de-CH"/>
        </w:rPr>
        <w:t>Förderung des Kontaktes zwischen den Waldeigentümern und mit dem Forstdienst,</w:t>
      </w:r>
    </w:p>
    <w:p w:rsidR="00B26180" w:rsidRDefault="00B26180" w:rsidP="00B26180">
      <w:pPr>
        <w:numPr>
          <w:ilvl w:val="0"/>
          <w:numId w:val="1"/>
        </w:numPr>
        <w:tabs>
          <w:tab w:val="left" w:pos="720"/>
        </w:tabs>
        <w:spacing w:before="120" w:line="360" w:lineRule="auto"/>
        <w:rPr>
          <w:rFonts w:ascii="Times New Roman" w:hAnsi="Times New Roman"/>
          <w:lang w:val="de-CH"/>
        </w:rPr>
      </w:pPr>
      <w:r>
        <w:rPr>
          <w:rFonts w:ascii="Times New Roman" w:hAnsi="Times New Roman"/>
          <w:lang w:val="de-CH"/>
        </w:rPr>
        <w:t>Unterstützung der Gemeinde (des Forstreviers), des Forstdienstes und der Waldeigentümer bei der Aufsicht im Wald,</w:t>
      </w:r>
    </w:p>
    <w:p w:rsidR="00B26180" w:rsidRDefault="00B26180" w:rsidP="00B26180">
      <w:pPr>
        <w:numPr>
          <w:ilvl w:val="0"/>
          <w:numId w:val="1"/>
        </w:numPr>
        <w:tabs>
          <w:tab w:val="left" w:pos="720"/>
        </w:tabs>
        <w:spacing w:before="120" w:line="360" w:lineRule="auto"/>
        <w:rPr>
          <w:rFonts w:ascii="Times New Roman" w:hAnsi="Times New Roman"/>
          <w:lang w:val="de-CH"/>
        </w:rPr>
      </w:pPr>
      <w:r>
        <w:rPr>
          <w:rFonts w:ascii="Times New Roman" w:hAnsi="Times New Roman"/>
          <w:lang w:val="de-CH"/>
        </w:rPr>
        <w:t>Mithilfe bei der Bereitstellung zweckmässiger Dienstleistungen für die Waldeigentümer,</w:t>
      </w:r>
    </w:p>
    <w:p w:rsidR="00B26180" w:rsidRDefault="00B26180" w:rsidP="00B26180">
      <w:pPr>
        <w:numPr>
          <w:ilvl w:val="0"/>
          <w:numId w:val="1"/>
        </w:numPr>
        <w:tabs>
          <w:tab w:val="left" w:pos="720"/>
        </w:tabs>
        <w:spacing w:before="120" w:line="360" w:lineRule="auto"/>
        <w:rPr>
          <w:rFonts w:ascii="Times New Roman" w:hAnsi="Times New Roman"/>
          <w:lang w:val="de-CH"/>
        </w:rPr>
      </w:pPr>
      <w:r>
        <w:rPr>
          <w:rFonts w:ascii="Times New Roman" w:hAnsi="Times New Roman"/>
          <w:lang w:val="de-CH"/>
        </w:rPr>
        <w:t>Administrative Unterstützung des Försters bei der Ausrichtung von Staatsbeiträgen,</w:t>
      </w:r>
    </w:p>
    <w:p w:rsidR="00B26180" w:rsidRDefault="00B26180" w:rsidP="00B26180">
      <w:pPr>
        <w:numPr>
          <w:ilvl w:val="0"/>
          <w:numId w:val="1"/>
        </w:numPr>
        <w:tabs>
          <w:tab w:val="left" w:pos="720"/>
        </w:tabs>
        <w:spacing w:before="120" w:line="360" w:lineRule="auto"/>
        <w:rPr>
          <w:rFonts w:ascii="Times New Roman" w:hAnsi="Times New Roman"/>
          <w:lang w:val="de-CH"/>
        </w:rPr>
      </w:pPr>
      <w:r>
        <w:rPr>
          <w:rFonts w:ascii="Times New Roman" w:hAnsi="Times New Roman"/>
          <w:lang w:val="de-CH"/>
        </w:rPr>
        <w:t>Periodische Einladung der Waldeigentümer zu Versammlungen und Weiterbildungsveranstaltungen.</w:t>
      </w:r>
    </w:p>
    <w:p w:rsidR="00B26180" w:rsidRDefault="00B26180" w:rsidP="00B26180">
      <w:pPr>
        <w:tabs>
          <w:tab w:val="left" w:pos="1134"/>
        </w:tabs>
        <w:spacing w:before="120" w:after="120" w:line="360" w:lineRule="auto"/>
        <w:ind w:left="1134" w:hanging="1134"/>
        <w:rPr>
          <w:rFonts w:ascii="Times New Roman" w:hAnsi="Times New Roman"/>
          <w:lang w:val="de-CH"/>
        </w:rPr>
      </w:pPr>
    </w:p>
    <w:p w:rsidR="00B26180" w:rsidRDefault="00B26180" w:rsidP="00B26180">
      <w:pPr>
        <w:tabs>
          <w:tab w:val="left" w:pos="567"/>
        </w:tabs>
        <w:spacing w:before="120" w:line="360" w:lineRule="auto"/>
        <w:ind w:left="1134" w:hanging="1134"/>
        <w:rPr>
          <w:rFonts w:ascii="Times New Roman" w:hAnsi="Times New Roman"/>
          <w:b/>
          <w:sz w:val="28"/>
          <w:lang w:val="de-CH"/>
        </w:rPr>
      </w:pPr>
      <w:r>
        <w:rPr>
          <w:rFonts w:ascii="Times New Roman" w:hAnsi="Times New Roman"/>
          <w:b/>
          <w:sz w:val="28"/>
          <w:lang w:val="de-CH"/>
        </w:rPr>
        <w:lastRenderedPageBreak/>
        <w:t>III.</w:t>
      </w:r>
      <w:r>
        <w:rPr>
          <w:rFonts w:ascii="Times New Roman" w:hAnsi="Times New Roman"/>
          <w:b/>
          <w:sz w:val="28"/>
          <w:lang w:val="de-CH"/>
        </w:rPr>
        <w:tab/>
        <w:t>Mittel</w:t>
      </w:r>
    </w:p>
    <w:p w:rsidR="00B26180" w:rsidRDefault="00B26180" w:rsidP="00B26180">
      <w:pPr>
        <w:spacing w:before="240" w:line="360" w:lineRule="auto"/>
        <w:rPr>
          <w:rFonts w:ascii="Times New Roman" w:hAnsi="Times New Roman"/>
          <w:lang w:val="de-CH"/>
        </w:rPr>
      </w:pPr>
      <w:r>
        <w:rPr>
          <w:rFonts w:ascii="Times New Roman" w:hAnsi="Times New Roman"/>
          <w:b/>
          <w:lang w:val="de-CH"/>
        </w:rPr>
        <w:t>Art.    3</w:t>
      </w:r>
    </w:p>
    <w:p w:rsidR="00B26180" w:rsidRDefault="00B26180" w:rsidP="00B26180">
      <w:pPr>
        <w:spacing w:before="120" w:line="360" w:lineRule="auto"/>
        <w:rPr>
          <w:rFonts w:ascii="Times New Roman" w:hAnsi="Times New Roman"/>
          <w:lang w:val="de-CH"/>
        </w:rPr>
      </w:pPr>
      <w:r>
        <w:rPr>
          <w:rFonts w:ascii="Times New Roman" w:hAnsi="Times New Roman"/>
          <w:lang w:val="de-CH"/>
        </w:rPr>
        <w:t>Der Privatwaldverband verfügt zur Verfolgung des Verbandszweckes über die Beiträge der Mitglieder sowie über allfällige öffentliche Beiträge zur Abgeltung von Aufgaben im öffentlichen Interesse. Er kann auch andere Zuwendungen entgegennehmen.</w:t>
      </w:r>
    </w:p>
    <w:p w:rsidR="00B26180" w:rsidRDefault="00B26180" w:rsidP="00B26180">
      <w:pPr>
        <w:tabs>
          <w:tab w:val="left" w:pos="1134"/>
        </w:tabs>
        <w:spacing w:before="120" w:after="120" w:line="360" w:lineRule="auto"/>
        <w:ind w:left="1134" w:hanging="1134"/>
        <w:rPr>
          <w:rFonts w:ascii="Times New Roman" w:hAnsi="Times New Roman"/>
          <w:lang w:val="de-CH"/>
        </w:rPr>
      </w:pPr>
    </w:p>
    <w:p w:rsidR="00B26180" w:rsidRDefault="00B26180" w:rsidP="00B26180">
      <w:pPr>
        <w:tabs>
          <w:tab w:val="left" w:pos="567"/>
        </w:tabs>
        <w:spacing w:before="120" w:line="360" w:lineRule="auto"/>
        <w:ind w:left="1134" w:hanging="1134"/>
        <w:rPr>
          <w:rFonts w:ascii="Times New Roman" w:hAnsi="Times New Roman"/>
          <w:b/>
          <w:sz w:val="28"/>
          <w:lang w:val="de-CH"/>
        </w:rPr>
      </w:pPr>
      <w:r>
        <w:rPr>
          <w:rFonts w:ascii="Times New Roman" w:hAnsi="Times New Roman"/>
          <w:b/>
          <w:sz w:val="28"/>
          <w:lang w:val="de-CH"/>
        </w:rPr>
        <w:t>IV.</w:t>
      </w:r>
      <w:r>
        <w:rPr>
          <w:rFonts w:ascii="Times New Roman" w:hAnsi="Times New Roman"/>
          <w:b/>
          <w:sz w:val="28"/>
          <w:lang w:val="de-CH"/>
        </w:rPr>
        <w:tab/>
        <w:t>Mitgliedschaft</w:t>
      </w:r>
    </w:p>
    <w:p w:rsidR="00B26180" w:rsidRDefault="00B26180" w:rsidP="00B26180">
      <w:pPr>
        <w:spacing w:before="240" w:line="360" w:lineRule="auto"/>
        <w:rPr>
          <w:rFonts w:ascii="Times New Roman" w:hAnsi="Times New Roman"/>
          <w:lang w:val="de-CH"/>
        </w:rPr>
      </w:pPr>
      <w:r>
        <w:rPr>
          <w:rFonts w:ascii="Times New Roman" w:hAnsi="Times New Roman"/>
          <w:b/>
          <w:lang w:val="de-CH"/>
        </w:rPr>
        <w:t>Art.    4</w:t>
      </w:r>
    </w:p>
    <w:p w:rsidR="00B26180" w:rsidRDefault="00B26180" w:rsidP="00B26180">
      <w:pPr>
        <w:spacing w:before="120" w:line="360" w:lineRule="auto"/>
        <w:rPr>
          <w:rFonts w:ascii="Times New Roman" w:hAnsi="Times New Roman"/>
          <w:color w:val="000000"/>
          <w:lang w:val="de-CH"/>
        </w:rPr>
      </w:pPr>
      <w:r>
        <w:rPr>
          <w:rFonts w:ascii="Times New Roman" w:hAnsi="Times New Roman"/>
          <w:color w:val="000000"/>
          <w:lang w:val="de-CH"/>
        </w:rPr>
        <w:t xml:space="preserve">Mitglied des Privatwaldverbands können natürliche oder juristische Personen werden, die ein Waldgrundstück im Gebiet der </w:t>
      </w:r>
      <w:proofErr w:type="gramStart"/>
      <w:r>
        <w:rPr>
          <w:rFonts w:ascii="Times New Roman" w:hAnsi="Times New Roman"/>
          <w:color w:val="000000"/>
          <w:lang w:val="de-CH"/>
        </w:rPr>
        <w:t>……………..</w:t>
      </w:r>
      <w:proofErr w:type="gramEnd"/>
      <w:r>
        <w:rPr>
          <w:rFonts w:ascii="Times New Roman" w:hAnsi="Times New Roman"/>
          <w:color w:val="000000"/>
          <w:lang w:val="de-CH"/>
        </w:rPr>
        <w:t xml:space="preserve"> besitzen. Über die Aufnahme von Mitgliedern entscheidet der Vorstand. Bei Miteigentum oder anderen Formen von gemeinsamem Eigentum wird in der Regel eine Person als Mitglied aufgenommen. Aufnahmegesuche sind an den Präsidenten zu richten. </w:t>
      </w:r>
    </w:p>
    <w:p w:rsidR="00B26180" w:rsidRDefault="00B26180" w:rsidP="00B26180">
      <w:pPr>
        <w:tabs>
          <w:tab w:val="left" w:pos="1134"/>
        </w:tabs>
        <w:spacing w:line="360" w:lineRule="auto"/>
        <w:ind w:left="1134" w:hanging="1134"/>
        <w:rPr>
          <w:rFonts w:ascii="Times New Roman" w:hAnsi="Times New Roman"/>
          <w:lang w:val="de-CH"/>
        </w:rPr>
      </w:pPr>
    </w:p>
    <w:p w:rsidR="00B26180" w:rsidRDefault="00B26180" w:rsidP="00B26180">
      <w:pPr>
        <w:spacing w:before="240" w:line="360" w:lineRule="auto"/>
        <w:rPr>
          <w:rFonts w:ascii="Times New Roman" w:hAnsi="Times New Roman"/>
          <w:b/>
          <w:color w:val="000000"/>
          <w:lang w:val="de-CH"/>
        </w:rPr>
      </w:pPr>
      <w:r>
        <w:rPr>
          <w:rFonts w:ascii="Times New Roman" w:hAnsi="Times New Roman"/>
          <w:b/>
          <w:color w:val="000000"/>
          <w:lang w:val="de-CH"/>
        </w:rPr>
        <w:t>Art.</w:t>
      </w:r>
      <w:r>
        <w:rPr>
          <w:rFonts w:ascii="Times New Roman" w:hAnsi="Times New Roman"/>
          <w:b/>
          <w:lang w:val="de-CH"/>
        </w:rPr>
        <w:t xml:space="preserve">    </w:t>
      </w:r>
      <w:r>
        <w:rPr>
          <w:rFonts w:ascii="Times New Roman" w:hAnsi="Times New Roman"/>
          <w:b/>
          <w:color w:val="000000"/>
          <w:lang w:val="de-CH"/>
        </w:rPr>
        <w:t>5</w:t>
      </w:r>
    </w:p>
    <w:p w:rsidR="00B26180" w:rsidRDefault="00B26180" w:rsidP="00B26180">
      <w:pPr>
        <w:spacing w:before="120" w:line="360" w:lineRule="auto"/>
        <w:rPr>
          <w:rFonts w:ascii="Times New Roman" w:hAnsi="Times New Roman"/>
          <w:color w:val="000000"/>
          <w:lang w:val="de-CH"/>
        </w:rPr>
      </w:pPr>
      <w:r>
        <w:rPr>
          <w:rFonts w:ascii="Times New Roman" w:hAnsi="Times New Roman"/>
          <w:color w:val="000000"/>
          <w:lang w:val="de-CH"/>
        </w:rPr>
        <w:t>Die Mitgliedschaft kann auf Ende eines Kalenderjahres sch</w:t>
      </w:r>
      <w:r w:rsidR="00F82F9D">
        <w:rPr>
          <w:rFonts w:ascii="Times New Roman" w:hAnsi="Times New Roman"/>
          <w:color w:val="000000"/>
          <w:lang w:val="de-CH"/>
        </w:rPr>
        <w:t>riftlich gekündigt werden.</w:t>
      </w:r>
      <w:r>
        <w:rPr>
          <w:rFonts w:ascii="Times New Roman" w:hAnsi="Times New Roman"/>
          <w:color w:val="000000"/>
          <w:lang w:val="de-CH"/>
        </w:rPr>
        <w:t xml:space="preserve"> </w:t>
      </w:r>
      <w:r w:rsidR="00F82F9D">
        <w:rPr>
          <w:rFonts w:ascii="Times New Roman" w:hAnsi="Times New Roman"/>
          <w:color w:val="000000"/>
          <w:lang w:val="de-CH"/>
        </w:rPr>
        <w:t>Die Kündigungsf</w:t>
      </w:r>
      <w:r>
        <w:rPr>
          <w:rFonts w:ascii="Times New Roman" w:hAnsi="Times New Roman"/>
          <w:color w:val="000000"/>
          <w:lang w:val="de-CH"/>
        </w:rPr>
        <w:t xml:space="preserve">rist </w:t>
      </w:r>
      <w:r w:rsidR="00F82F9D">
        <w:rPr>
          <w:rFonts w:ascii="Times New Roman" w:hAnsi="Times New Roman"/>
          <w:color w:val="000000"/>
          <w:lang w:val="de-CH"/>
        </w:rPr>
        <w:t>beträgt</w:t>
      </w:r>
      <w:r>
        <w:rPr>
          <w:rFonts w:ascii="Times New Roman" w:hAnsi="Times New Roman"/>
          <w:color w:val="000000"/>
          <w:lang w:val="de-CH"/>
        </w:rPr>
        <w:t xml:space="preserve"> </w:t>
      </w:r>
      <w:r w:rsidR="00F82F9D">
        <w:rPr>
          <w:rFonts w:ascii="Times New Roman" w:hAnsi="Times New Roman"/>
          <w:color w:val="000000"/>
          <w:lang w:val="de-CH"/>
        </w:rPr>
        <w:t>2</w:t>
      </w:r>
      <w:r>
        <w:rPr>
          <w:rFonts w:ascii="Times New Roman" w:hAnsi="Times New Roman"/>
          <w:color w:val="000000"/>
          <w:lang w:val="de-CH"/>
        </w:rPr>
        <w:t xml:space="preserve"> Monate.</w:t>
      </w:r>
    </w:p>
    <w:p w:rsidR="00B26180" w:rsidRDefault="00B26180" w:rsidP="00B26180">
      <w:pPr>
        <w:spacing w:before="120" w:line="360" w:lineRule="auto"/>
        <w:rPr>
          <w:rFonts w:ascii="Times New Roman" w:hAnsi="Times New Roman"/>
          <w:color w:val="000000"/>
          <w:lang w:val="de-CH"/>
        </w:rPr>
      </w:pPr>
      <w:r>
        <w:rPr>
          <w:rFonts w:ascii="Times New Roman" w:hAnsi="Times New Roman"/>
          <w:color w:val="000000"/>
          <w:lang w:val="de-CH"/>
        </w:rPr>
        <w:t>Die Mitgliedschaft erlischt mit der Veräusserung aller Waldgrundstücke. Das ausscheidende Mitglied hat für das laufende Vereinsjahr seinen Mitgliederbeitrag anteilsmässig bis zum Datum des Austritts zu entrichten.</w:t>
      </w:r>
    </w:p>
    <w:p w:rsidR="00B26180" w:rsidRDefault="00F82F9D" w:rsidP="00F82F9D">
      <w:pPr>
        <w:spacing w:before="120" w:after="120" w:line="360" w:lineRule="auto"/>
        <w:rPr>
          <w:rFonts w:ascii="Times New Roman" w:hAnsi="Times New Roman"/>
          <w:color w:val="000000"/>
          <w:lang w:val="de-CH"/>
        </w:rPr>
      </w:pPr>
      <w:r>
        <w:rPr>
          <w:rFonts w:ascii="Times New Roman" w:hAnsi="Times New Roman"/>
          <w:color w:val="000000"/>
          <w:lang w:val="de-CH"/>
        </w:rPr>
        <w:t>Die Veräusserung eines Waldgrundstückes oder eines Teils davon ist innert 30 Tagen seit Anmeldung im Grundbuch dem Kassier zu melden.</w:t>
      </w:r>
    </w:p>
    <w:p w:rsidR="00F82F9D" w:rsidRDefault="00F82F9D" w:rsidP="00B26180">
      <w:pPr>
        <w:tabs>
          <w:tab w:val="left" w:pos="1134"/>
        </w:tabs>
        <w:spacing w:before="120" w:after="120" w:line="360" w:lineRule="auto"/>
        <w:ind w:left="1134" w:hanging="1134"/>
        <w:rPr>
          <w:rFonts w:ascii="Times New Roman" w:hAnsi="Times New Roman"/>
          <w:lang w:val="de-CH"/>
        </w:rPr>
      </w:pPr>
    </w:p>
    <w:p w:rsidR="00B26180" w:rsidRDefault="00B26180" w:rsidP="00B26180">
      <w:pPr>
        <w:tabs>
          <w:tab w:val="left" w:pos="567"/>
        </w:tabs>
        <w:spacing w:before="120" w:line="360" w:lineRule="auto"/>
        <w:ind w:left="1134" w:hanging="1134"/>
        <w:rPr>
          <w:rFonts w:ascii="Times New Roman" w:hAnsi="Times New Roman"/>
          <w:b/>
          <w:sz w:val="28"/>
          <w:lang w:val="de-CH"/>
        </w:rPr>
      </w:pPr>
      <w:r>
        <w:rPr>
          <w:rFonts w:ascii="Times New Roman" w:hAnsi="Times New Roman"/>
          <w:b/>
          <w:sz w:val="28"/>
          <w:lang w:val="de-CH"/>
        </w:rPr>
        <w:t>V.</w:t>
      </w:r>
      <w:r>
        <w:rPr>
          <w:rFonts w:ascii="Times New Roman" w:hAnsi="Times New Roman"/>
          <w:b/>
          <w:sz w:val="28"/>
          <w:lang w:val="de-CH"/>
        </w:rPr>
        <w:tab/>
        <w:t>Organe des Privatwaldverbandes</w:t>
      </w:r>
    </w:p>
    <w:p w:rsidR="00B26180" w:rsidRDefault="00B26180" w:rsidP="00B26180">
      <w:pPr>
        <w:tabs>
          <w:tab w:val="left" w:pos="1134"/>
        </w:tabs>
        <w:spacing w:before="120" w:line="360" w:lineRule="auto"/>
        <w:ind w:left="1134" w:hanging="1134"/>
        <w:rPr>
          <w:rFonts w:ascii="Times New Roman" w:hAnsi="Times New Roman"/>
          <w:lang w:val="de-CH"/>
        </w:rPr>
      </w:pPr>
      <w:r>
        <w:rPr>
          <w:rFonts w:ascii="Times New Roman" w:hAnsi="Times New Roman"/>
          <w:b/>
          <w:lang w:val="de-CH"/>
        </w:rPr>
        <w:t>Art.    6</w:t>
      </w:r>
    </w:p>
    <w:p w:rsidR="00B26180" w:rsidRDefault="00B26180" w:rsidP="00B26180">
      <w:pPr>
        <w:tabs>
          <w:tab w:val="left" w:pos="1134"/>
        </w:tabs>
        <w:spacing w:before="120" w:line="360" w:lineRule="auto"/>
        <w:ind w:left="1134" w:hanging="1134"/>
        <w:rPr>
          <w:rFonts w:ascii="Times New Roman" w:hAnsi="Times New Roman"/>
          <w:lang w:val="de-CH"/>
        </w:rPr>
      </w:pPr>
      <w:r>
        <w:rPr>
          <w:rFonts w:ascii="Times New Roman" w:hAnsi="Times New Roman"/>
          <w:lang w:val="de-CH"/>
        </w:rPr>
        <w:t>Die Organe des Privatwaldverbandes sind</w:t>
      </w:r>
    </w:p>
    <w:p w:rsidR="00B26180" w:rsidRDefault="00B26180" w:rsidP="00B26180">
      <w:pPr>
        <w:tabs>
          <w:tab w:val="left" w:pos="567"/>
        </w:tabs>
        <w:spacing w:before="120" w:line="360" w:lineRule="auto"/>
        <w:rPr>
          <w:rFonts w:ascii="Times New Roman" w:hAnsi="Times New Roman"/>
          <w:lang w:val="de-CH"/>
        </w:rPr>
      </w:pPr>
      <w:r>
        <w:rPr>
          <w:rFonts w:ascii="Times New Roman" w:hAnsi="Times New Roman"/>
          <w:lang w:val="de-CH"/>
        </w:rPr>
        <w:t>a)</w:t>
      </w:r>
      <w:r>
        <w:rPr>
          <w:rFonts w:ascii="Times New Roman" w:hAnsi="Times New Roman"/>
          <w:lang w:val="de-CH"/>
        </w:rPr>
        <w:tab/>
        <w:t>die Mitgliederversammlung</w:t>
      </w:r>
    </w:p>
    <w:p w:rsidR="00B26180" w:rsidRDefault="00B26180" w:rsidP="00B26180">
      <w:pPr>
        <w:tabs>
          <w:tab w:val="left" w:pos="567"/>
        </w:tabs>
        <w:spacing w:before="120" w:line="360" w:lineRule="auto"/>
        <w:rPr>
          <w:rFonts w:ascii="Times New Roman" w:hAnsi="Times New Roman"/>
          <w:lang w:val="de-CH"/>
        </w:rPr>
      </w:pPr>
      <w:r>
        <w:rPr>
          <w:rFonts w:ascii="Times New Roman" w:hAnsi="Times New Roman"/>
          <w:lang w:val="de-CH"/>
        </w:rPr>
        <w:t>b)</w:t>
      </w:r>
      <w:r>
        <w:rPr>
          <w:rFonts w:ascii="Times New Roman" w:hAnsi="Times New Roman"/>
          <w:lang w:val="de-CH"/>
        </w:rPr>
        <w:tab/>
        <w:t>der Vorstand</w:t>
      </w:r>
    </w:p>
    <w:p w:rsidR="00B26180" w:rsidRDefault="00B26180" w:rsidP="00B26180">
      <w:pPr>
        <w:tabs>
          <w:tab w:val="left" w:pos="567"/>
        </w:tabs>
        <w:spacing w:before="120" w:line="360" w:lineRule="auto"/>
        <w:rPr>
          <w:rFonts w:ascii="Times New Roman" w:hAnsi="Times New Roman"/>
          <w:lang w:val="de-CH"/>
        </w:rPr>
      </w:pPr>
      <w:r>
        <w:rPr>
          <w:rFonts w:ascii="Times New Roman" w:hAnsi="Times New Roman"/>
          <w:lang w:val="de-CH"/>
        </w:rPr>
        <w:t>c)</w:t>
      </w:r>
      <w:r>
        <w:rPr>
          <w:rFonts w:ascii="Times New Roman" w:hAnsi="Times New Roman"/>
          <w:lang w:val="de-CH"/>
        </w:rPr>
        <w:tab/>
        <w:t>die Rechnungsrevisoren</w:t>
      </w:r>
    </w:p>
    <w:p w:rsidR="00B26180" w:rsidRDefault="00B26180" w:rsidP="00B26180">
      <w:pPr>
        <w:tabs>
          <w:tab w:val="left" w:pos="567"/>
          <w:tab w:val="left" w:pos="1134"/>
        </w:tabs>
        <w:spacing w:before="120" w:line="360" w:lineRule="auto"/>
        <w:ind w:left="1134" w:hanging="1134"/>
        <w:rPr>
          <w:rFonts w:ascii="Times New Roman" w:hAnsi="Times New Roman"/>
          <w:b/>
          <w:sz w:val="24"/>
          <w:lang w:val="de-CH"/>
        </w:rPr>
      </w:pPr>
    </w:p>
    <w:p w:rsidR="00B26180" w:rsidRDefault="00B26180" w:rsidP="00B26180">
      <w:pPr>
        <w:tabs>
          <w:tab w:val="left" w:pos="567"/>
          <w:tab w:val="left" w:pos="1134"/>
        </w:tabs>
        <w:spacing w:before="120" w:line="360" w:lineRule="auto"/>
        <w:ind w:left="1134" w:hanging="1134"/>
        <w:rPr>
          <w:rFonts w:ascii="Times New Roman" w:hAnsi="Times New Roman"/>
          <w:sz w:val="24"/>
          <w:lang w:val="de-CH"/>
        </w:rPr>
      </w:pPr>
      <w:r>
        <w:rPr>
          <w:rFonts w:ascii="Times New Roman" w:hAnsi="Times New Roman"/>
          <w:b/>
          <w:sz w:val="24"/>
          <w:lang w:val="de-CH"/>
        </w:rPr>
        <w:t>a)</w:t>
      </w:r>
      <w:r>
        <w:rPr>
          <w:rFonts w:ascii="Times New Roman" w:hAnsi="Times New Roman"/>
          <w:b/>
          <w:sz w:val="24"/>
          <w:lang w:val="de-CH"/>
        </w:rPr>
        <w:tab/>
        <w:t>Mitgliederversammlung</w:t>
      </w:r>
    </w:p>
    <w:p w:rsidR="00B26180" w:rsidRDefault="00B26180" w:rsidP="00B26180">
      <w:pPr>
        <w:tabs>
          <w:tab w:val="left" w:pos="567"/>
        </w:tabs>
        <w:spacing w:before="240" w:line="360" w:lineRule="auto"/>
        <w:rPr>
          <w:rFonts w:ascii="Times New Roman" w:hAnsi="Times New Roman"/>
          <w:b/>
          <w:color w:val="000000"/>
          <w:lang w:val="de-CH"/>
        </w:rPr>
      </w:pPr>
      <w:r>
        <w:rPr>
          <w:rFonts w:ascii="Times New Roman" w:hAnsi="Times New Roman"/>
          <w:b/>
          <w:color w:val="000000"/>
          <w:lang w:val="de-CH"/>
        </w:rPr>
        <w:t>Art.    7</w:t>
      </w:r>
    </w:p>
    <w:p w:rsidR="00705B99" w:rsidRDefault="00B26180" w:rsidP="00B26180">
      <w:pPr>
        <w:spacing w:before="120" w:line="360" w:lineRule="auto"/>
        <w:rPr>
          <w:rFonts w:ascii="Times New Roman" w:hAnsi="Times New Roman"/>
          <w:color w:val="000000"/>
          <w:lang w:val="de-CH"/>
        </w:rPr>
      </w:pPr>
      <w:r>
        <w:rPr>
          <w:rFonts w:ascii="Times New Roman" w:hAnsi="Times New Roman"/>
          <w:color w:val="000000"/>
          <w:lang w:val="de-CH"/>
        </w:rPr>
        <w:t xml:space="preserve">Die Mitgliederversammlung ist das oberste Organ des Verbandes. Sie tritt mindestens einmal jährlich bis spätestens Ende März zusammen; weitere Versammlungen werden vom Vorstand nach Bedarf einberufen. </w:t>
      </w:r>
    </w:p>
    <w:p w:rsidR="00B26180" w:rsidRDefault="00B26180" w:rsidP="00B26180">
      <w:pPr>
        <w:spacing w:before="120" w:line="360" w:lineRule="auto"/>
        <w:rPr>
          <w:rFonts w:ascii="Times New Roman" w:hAnsi="Times New Roman"/>
          <w:color w:val="000000"/>
          <w:lang w:val="de-CH"/>
        </w:rPr>
      </w:pPr>
      <w:r>
        <w:rPr>
          <w:rFonts w:ascii="Times New Roman" w:hAnsi="Times New Roman"/>
          <w:color w:val="000000"/>
          <w:lang w:val="de-CH"/>
        </w:rPr>
        <w:t xml:space="preserve">Der Präsident ist ausserdem verpflichtet, eine ausserordentliche Mitgliederversammlung innert drei Monaten einzuberufen, wenn mindestens ein Fünftel der Mitglieder dies verlangt. </w:t>
      </w:r>
      <w:r>
        <w:rPr>
          <w:rFonts w:ascii="Times New Roman" w:hAnsi="Times New Roman"/>
          <w:lang w:val="de-CH"/>
        </w:rPr>
        <w:t>Ein solches Gesuch muss schriftlich, unter Angabe des Verhandlungsgegenstandes, an den Präsidenten gerichtet werden.</w:t>
      </w:r>
    </w:p>
    <w:p w:rsidR="00B26180" w:rsidRDefault="00B26180" w:rsidP="00B26180">
      <w:pPr>
        <w:spacing w:before="240" w:line="360" w:lineRule="auto"/>
        <w:rPr>
          <w:rFonts w:ascii="Times New Roman" w:hAnsi="Times New Roman"/>
          <w:color w:val="000000"/>
          <w:lang w:val="de-CH"/>
        </w:rPr>
      </w:pPr>
      <w:r>
        <w:rPr>
          <w:rFonts w:ascii="Times New Roman" w:hAnsi="Times New Roman"/>
          <w:color w:val="000000"/>
          <w:lang w:val="de-CH"/>
        </w:rPr>
        <w:t xml:space="preserve">Die Versammlung wird mit Schreiben an die Mitglieder </w:t>
      </w:r>
      <w:r w:rsidR="00705B99">
        <w:rPr>
          <w:rFonts w:ascii="Times New Roman" w:hAnsi="Times New Roman"/>
          <w:color w:val="000000"/>
          <w:lang w:val="de-CH"/>
        </w:rPr>
        <w:t xml:space="preserve">(ev. </w:t>
      </w:r>
      <w:r>
        <w:rPr>
          <w:rFonts w:ascii="Times New Roman" w:hAnsi="Times New Roman"/>
          <w:color w:val="000000"/>
          <w:lang w:val="de-CH"/>
        </w:rPr>
        <w:t xml:space="preserve">und durch Ankündigung im </w:t>
      </w:r>
      <w:r w:rsidR="007C5087">
        <w:rPr>
          <w:rFonts w:ascii="Times New Roman" w:hAnsi="Times New Roman"/>
          <w:color w:val="000000"/>
          <w:lang w:val="de-CH"/>
        </w:rPr>
        <w:t xml:space="preserve">Anzeiger für </w:t>
      </w:r>
      <w:r>
        <w:rPr>
          <w:rFonts w:ascii="Times New Roman" w:hAnsi="Times New Roman"/>
          <w:color w:val="000000"/>
          <w:lang w:val="de-CH"/>
        </w:rPr>
        <w:t>……………</w:t>
      </w:r>
      <w:r w:rsidR="00705B99">
        <w:rPr>
          <w:rFonts w:ascii="Times New Roman" w:hAnsi="Times New Roman"/>
          <w:color w:val="000000"/>
          <w:lang w:val="de-CH"/>
        </w:rPr>
        <w:t>)</w:t>
      </w:r>
      <w:r>
        <w:rPr>
          <w:rFonts w:ascii="Times New Roman" w:hAnsi="Times New Roman"/>
          <w:color w:val="000000"/>
          <w:lang w:val="de-CH"/>
        </w:rPr>
        <w:t xml:space="preserve"> mindestens 14 Tage im Voraus unter Angabe der Traktanden einberufen.</w:t>
      </w:r>
    </w:p>
    <w:p w:rsidR="00B26180" w:rsidRDefault="00B26180" w:rsidP="00B26180">
      <w:pPr>
        <w:tabs>
          <w:tab w:val="left" w:pos="1134"/>
        </w:tabs>
        <w:spacing w:line="360" w:lineRule="auto"/>
        <w:ind w:left="1134" w:hanging="1134"/>
        <w:rPr>
          <w:rFonts w:ascii="Times New Roman" w:hAnsi="Times New Roman"/>
          <w:lang w:val="de-CH"/>
        </w:rPr>
      </w:pPr>
    </w:p>
    <w:p w:rsidR="00B26180" w:rsidRDefault="00B26180" w:rsidP="00B26180">
      <w:pPr>
        <w:tabs>
          <w:tab w:val="left" w:pos="567"/>
        </w:tabs>
        <w:spacing w:before="240" w:line="360" w:lineRule="auto"/>
        <w:rPr>
          <w:rFonts w:ascii="Times New Roman" w:hAnsi="Times New Roman"/>
          <w:b/>
          <w:color w:val="000000"/>
          <w:lang w:val="de-CH"/>
        </w:rPr>
      </w:pPr>
      <w:r>
        <w:rPr>
          <w:rFonts w:ascii="Times New Roman" w:hAnsi="Times New Roman"/>
          <w:b/>
          <w:color w:val="000000"/>
          <w:lang w:val="de-CH"/>
        </w:rPr>
        <w:t>Art.    8</w:t>
      </w:r>
    </w:p>
    <w:p w:rsidR="00B26180" w:rsidRDefault="00B26180" w:rsidP="00B26180">
      <w:pPr>
        <w:spacing w:before="120" w:line="360" w:lineRule="auto"/>
        <w:rPr>
          <w:rFonts w:ascii="Times New Roman" w:hAnsi="Times New Roman"/>
          <w:color w:val="000000"/>
          <w:lang w:val="de-CH"/>
        </w:rPr>
      </w:pPr>
      <w:r>
        <w:rPr>
          <w:rFonts w:ascii="Times New Roman" w:hAnsi="Times New Roman"/>
          <w:color w:val="000000"/>
          <w:lang w:val="de-CH"/>
        </w:rPr>
        <w:t>Die Mitgliederversammlung hat insbesondere folgende Aufgaben:</w:t>
      </w:r>
    </w:p>
    <w:p w:rsidR="00B26180" w:rsidRDefault="00B26180" w:rsidP="00B26180">
      <w:pPr>
        <w:tabs>
          <w:tab w:val="left" w:pos="567"/>
        </w:tabs>
        <w:spacing w:line="360" w:lineRule="auto"/>
        <w:ind w:left="1134" w:hanging="567"/>
        <w:rPr>
          <w:rFonts w:ascii="Times New Roman" w:hAnsi="Times New Roman"/>
          <w:lang w:val="de-CH"/>
        </w:rPr>
      </w:pPr>
      <w:r>
        <w:rPr>
          <w:rFonts w:ascii="Times New Roman" w:hAnsi="Times New Roman"/>
          <w:lang w:val="de-CH"/>
        </w:rPr>
        <w:t>1.</w:t>
      </w:r>
      <w:r>
        <w:rPr>
          <w:rFonts w:ascii="Times New Roman" w:hAnsi="Times New Roman"/>
          <w:lang w:val="de-CH"/>
        </w:rPr>
        <w:tab/>
        <w:t>Festsetzung und Änderung der Statuten</w:t>
      </w:r>
    </w:p>
    <w:p w:rsidR="00B26180" w:rsidRDefault="00B26180" w:rsidP="00B26180">
      <w:pPr>
        <w:tabs>
          <w:tab w:val="left" w:pos="567"/>
        </w:tabs>
        <w:spacing w:line="360" w:lineRule="auto"/>
        <w:ind w:left="1134" w:hanging="567"/>
        <w:rPr>
          <w:rFonts w:ascii="Times New Roman" w:hAnsi="Times New Roman"/>
          <w:lang w:val="de-CH"/>
        </w:rPr>
      </w:pPr>
      <w:r>
        <w:rPr>
          <w:rFonts w:ascii="Times New Roman" w:hAnsi="Times New Roman"/>
          <w:lang w:val="de-CH"/>
        </w:rPr>
        <w:t>2.</w:t>
      </w:r>
      <w:r>
        <w:rPr>
          <w:rFonts w:ascii="Times New Roman" w:hAnsi="Times New Roman"/>
          <w:lang w:val="de-CH"/>
        </w:rPr>
        <w:tab/>
        <w:t>Wahl des Vorstandes sowie des Präsidenten aus dem Kreis der gewählten Vorstandsmitglie</w:t>
      </w:r>
      <w:r>
        <w:rPr>
          <w:rFonts w:ascii="Times New Roman" w:hAnsi="Times New Roman"/>
          <w:lang w:val="de-CH"/>
        </w:rPr>
        <w:softHyphen/>
        <w:t>der und der Rechnungsrevisoren;</w:t>
      </w:r>
    </w:p>
    <w:p w:rsidR="00B26180" w:rsidRDefault="00B26180" w:rsidP="00B26180">
      <w:pPr>
        <w:tabs>
          <w:tab w:val="left" w:pos="567"/>
        </w:tabs>
        <w:spacing w:line="360" w:lineRule="auto"/>
        <w:ind w:left="1134" w:hanging="567"/>
        <w:rPr>
          <w:rFonts w:ascii="Times New Roman" w:hAnsi="Times New Roman"/>
          <w:lang w:val="de-CH"/>
        </w:rPr>
      </w:pPr>
      <w:r>
        <w:rPr>
          <w:rFonts w:ascii="Times New Roman" w:hAnsi="Times New Roman"/>
          <w:lang w:val="de-CH"/>
        </w:rPr>
        <w:t>3.</w:t>
      </w:r>
      <w:r>
        <w:rPr>
          <w:rFonts w:ascii="Times New Roman" w:hAnsi="Times New Roman"/>
          <w:lang w:val="de-CH"/>
        </w:rPr>
        <w:tab/>
        <w:t>Abnahme des Protokolls der letzten Mitgliederversammlung;</w:t>
      </w:r>
    </w:p>
    <w:p w:rsidR="00B26180" w:rsidRDefault="00B26180" w:rsidP="00B26180">
      <w:pPr>
        <w:tabs>
          <w:tab w:val="left" w:pos="567"/>
        </w:tabs>
        <w:spacing w:line="360" w:lineRule="auto"/>
        <w:ind w:left="1134" w:hanging="567"/>
        <w:rPr>
          <w:rFonts w:ascii="Times New Roman" w:hAnsi="Times New Roman"/>
          <w:lang w:val="de-CH"/>
        </w:rPr>
      </w:pPr>
      <w:r>
        <w:rPr>
          <w:rFonts w:ascii="Times New Roman" w:hAnsi="Times New Roman"/>
          <w:lang w:val="de-CH"/>
        </w:rPr>
        <w:t>4.</w:t>
      </w:r>
      <w:r>
        <w:rPr>
          <w:rFonts w:ascii="Times New Roman" w:hAnsi="Times New Roman"/>
          <w:lang w:val="de-CH"/>
        </w:rPr>
        <w:tab/>
        <w:t>Abnahme der Jahresrechnung und des Revisorenberichtes;</w:t>
      </w:r>
    </w:p>
    <w:p w:rsidR="00B26180" w:rsidRPr="007C5087" w:rsidRDefault="00B26180" w:rsidP="007C5087">
      <w:pPr>
        <w:tabs>
          <w:tab w:val="left" w:pos="567"/>
        </w:tabs>
        <w:spacing w:line="360" w:lineRule="auto"/>
        <w:ind w:left="1134" w:hanging="567"/>
        <w:rPr>
          <w:rFonts w:ascii="Times New Roman" w:hAnsi="Times New Roman"/>
          <w:color w:val="000000"/>
          <w:lang w:val="de-CH"/>
        </w:rPr>
      </w:pPr>
      <w:r>
        <w:rPr>
          <w:rFonts w:ascii="Times New Roman" w:hAnsi="Times New Roman"/>
          <w:lang w:val="de-CH"/>
        </w:rPr>
        <w:t>5.</w:t>
      </w:r>
      <w:r>
        <w:rPr>
          <w:rFonts w:ascii="Times New Roman" w:hAnsi="Times New Roman"/>
          <w:lang w:val="de-CH"/>
        </w:rPr>
        <w:tab/>
        <w:t xml:space="preserve">Beschlussfassung über den Voranschlag und Festsetzung des Mitgliederbeitrages jeweils für ein Jahr. </w:t>
      </w:r>
      <w:r>
        <w:rPr>
          <w:rFonts w:ascii="Times New Roman" w:hAnsi="Times New Roman"/>
          <w:color w:val="000000"/>
          <w:lang w:val="de-CH"/>
        </w:rPr>
        <w:t>Der Beitrag wird pro Flächeneinheit erhoben;</w:t>
      </w:r>
      <w:r w:rsidR="007C5087">
        <w:rPr>
          <w:rFonts w:ascii="Times New Roman" w:hAnsi="Times New Roman"/>
          <w:color w:val="000000"/>
          <w:lang w:val="de-CH"/>
        </w:rPr>
        <w:t xml:space="preserve"> e</w:t>
      </w:r>
      <w:r>
        <w:rPr>
          <w:rFonts w:ascii="Times New Roman" w:hAnsi="Times New Roman"/>
          <w:color w:val="000000"/>
          <w:lang w:val="de-CH"/>
        </w:rPr>
        <w:t>in Einzug für 2 Jahre im Voraus ist mit Beschluss der Mitgliederversammlung möglich;</w:t>
      </w:r>
    </w:p>
    <w:p w:rsidR="00B26180" w:rsidRDefault="00B26180" w:rsidP="00B26180">
      <w:pPr>
        <w:numPr>
          <w:ilvl w:val="0"/>
          <w:numId w:val="2"/>
        </w:numPr>
        <w:tabs>
          <w:tab w:val="left" w:pos="567"/>
          <w:tab w:val="left" w:pos="1137"/>
        </w:tabs>
        <w:spacing w:line="360" w:lineRule="auto"/>
        <w:rPr>
          <w:rFonts w:ascii="Times New Roman" w:hAnsi="Times New Roman"/>
          <w:lang w:val="de-CH"/>
        </w:rPr>
      </w:pPr>
      <w:r>
        <w:rPr>
          <w:rFonts w:ascii="Times New Roman" w:hAnsi="Times New Roman"/>
          <w:lang w:val="de-CH"/>
        </w:rPr>
        <w:t>Genehmigung des vom Vorstand vorgeschlagenen Tätigkeitsprogramms;</w:t>
      </w:r>
    </w:p>
    <w:p w:rsidR="00B26180" w:rsidRDefault="00B26180" w:rsidP="00B26180">
      <w:pPr>
        <w:numPr>
          <w:ilvl w:val="0"/>
          <w:numId w:val="2"/>
        </w:numPr>
        <w:tabs>
          <w:tab w:val="left" w:pos="567"/>
          <w:tab w:val="left" w:pos="1137"/>
        </w:tabs>
        <w:spacing w:line="360" w:lineRule="auto"/>
        <w:rPr>
          <w:rFonts w:ascii="Times New Roman" w:hAnsi="Times New Roman"/>
          <w:lang w:val="de-CH"/>
        </w:rPr>
      </w:pPr>
      <w:r>
        <w:rPr>
          <w:rFonts w:ascii="Times New Roman" w:hAnsi="Times New Roman"/>
          <w:color w:val="000000"/>
          <w:lang w:val="de-CH"/>
        </w:rPr>
        <w:t>Beschlussfassung über weitere wichtige Angelegenheiten, die ihr durch Gesetz oder Statuten vorbehalten sind;</w:t>
      </w:r>
    </w:p>
    <w:p w:rsidR="00B26180" w:rsidRDefault="00B26180" w:rsidP="00B26180">
      <w:pPr>
        <w:numPr>
          <w:ilvl w:val="0"/>
          <w:numId w:val="2"/>
        </w:numPr>
        <w:tabs>
          <w:tab w:val="left" w:pos="567"/>
          <w:tab w:val="left" w:pos="1137"/>
        </w:tabs>
        <w:spacing w:line="360" w:lineRule="auto"/>
        <w:rPr>
          <w:rFonts w:ascii="Times New Roman" w:hAnsi="Times New Roman"/>
          <w:lang w:val="de-CH"/>
        </w:rPr>
      </w:pPr>
      <w:r>
        <w:rPr>
          <w:rFonts w:ascii="Times New Roman" w:hAnsi="Times New Roman"/>
          <w:color w:val="000000"/>
          <w:lang w:val="de-CH"/>
        </w:rPr>
        <w:t>Festsetzung der Entschädigung der Vorstandsmitglieder;</w:t>
      </w:r>
    </w:p>
    <w:p w:rsidR="00B26180" w:rsidRDefault="00B26180" w:rsidP="00B26180">
      <w:pPr>
        <w:numPr>
          <w:ilvl w:val="0"/>
          <w:numId w:val="2"/>
        </w:numPr>
        <w:tabs>
          <w:tab w:val="left" w:pos="567"/>
          <w:tab w:val="left" w:pos="1137"/>
        </w:tabs>
        <w:spacing w:line="360" w:lineRule="auto"/>
        <w:rPr>
          <w:rFonts w:ascii="Times New Roman" w:hAnsi="Times New Roman"/>
          <w:lang w:val="de-CH"/>
        </w:rPr>
      </w:pPr>
      <w:r>
        <w:rPr>
          <w:rFonts w:ascii="Times New Roman" w:hAnsi="Times New Roman"/>
          <w:color w:val="000000"/>
          <w:lang w:val="de-CH"/>
        </w:rPr>
        <w:t>Beschlussfassung über Beitritt zu weiteren Organisationen oder Fusionen;</w:t>
      </w:r>
    </w:p>
    <w:p w:rsidR="00B26180" w:rsidRPr="00705B99" w:rsidRDefault="00B26180" w:rsidP="00B26180">
      <w:pPr>
        <w:numPr>
          <w:ilvl w:val="0"/>
          <w:numId w:val="2"/>
        </w:numPr>
        <w:tabs>
          <w:tab w:val="left" w:pos="567"/>
          <w:tab w:val="left" w:pos="1137"/>
        </w:tabs>
        <w:spacing w:line="360" w:lineRule="auto"/>
        <w:rPr>
          <w:rFonts w:ascii="Times New Roman" w:hAnsi="Times New Roman"/>
          <w:lang w:val="de-CH"/>
        </w:rPr>
      </w:pPr>
      <w:r>
        <w:rPr>
          <w:rFonts w:ascii="Times New Roman" w:hAnsi="Times New Roman"/>
          <w:color w:val="000000"/>
          <w:lang w:val="de-CH"/>
        </w:rPr>
        <w:t>Beschlussfassung über die Auflösung des Verbandes</w:t>
      </w:r>
      <w:r w:rsidR="00862EBD">
        <w:rPr>
          <w:rFonts w:ascii="Times New Roman" w:hAnsi="Times New Roman"/>
          <w:color w:val="000000"/>
          <w:lang w:val="de-CH"/>
        </w:rPr>
        <w:t xml:space="preserve"> und der Verwendung des Liquidationserlöses (Art. 17 Abs.3).</w:t>
      </w:r>
    </w:p>
    <w:p w:rsidR="00C72DAC" w:rsidRDefault="00C72DAC" w:rsidP="00B26180">
      <w:pPr>
        <w:tabs>
          <w:tab w:val="left" w:pos="567"/>
        </w:tabs>
        <w:spacing w:before="240" w:line="360" w:lineRule="auto"/>
        <w:rPr>
          <w:rFonts w:ascii="Times New Roman" w:hAnsi="Times New Roman"/>
          <w:b/>
          <w:color w:val="000000"/>
          <w:lang w:val="de-CH"/>
        </w:rPr>
      </w:pPr>
    </w:p>
    <w:p w:rsidR="00390B25" w:rsidRDefault="00390B25" w:rsidP="00B26180">
      <w:pPr>
        <w:tabs>
          <w:tab w:val="left" w:pos="567"/>
        </w:tabs>
        <w:spacing w:before="240" w:line="360" w:lineRule="auto"/>
        <w:rPr>
          <w:rFonts w:ascii="Times New Roman" w:hAnsi="Times New Roman"/>
          <w:b/>
          <w:color w:val="000000"/>
          <w:lang w:val="de-CH"/>
        </w:rPr>
      </w:pPr>
    </w:p>
    <w:p w:rsidR="00B26180" w:rsidRDefault="00B26180" w:rsidP="00B26180">
      <w:pPr>
        <w:tabs>
          <w:tab w:val="left" w:pos="567"/>
        </w:tabs>
        <w:spacing w:before="240" w:line="360" w:lineRule="auto"/>
        <w:rPr>
          <w:rFonts w:ascii="Times New Roman" w:hAnsi="Times New Roman"/>
          <w:b/>
          <w:color w:val="000000"/>
          <w:lang w:val="de-CH"/>
        </w:rPr>
      </w:pPr>
      <w:r>
        <w:rPr>
          <w:rFonts w:ascii="Times New Roman" w:hAnsi="Times New Roman"/>
          <w:b/>
          <w:color w:val="000000"/>
          <w:lang w:val="de-CH"/>
        </w:rPr>
        <w:lastRenderedPageBreak/>
        <w:t xml:space="preserve">Art.    9 </w:t>
      </w:r>
    </w:p>
    <w:p w:rsidR="00705B99" w:rsidRPr="00705B99" w:rsidRDefault="00B26180" w:rsidP="00705B99">
      <w:pPr>
        <w:spacing w:before="240" w:line="360" w:lineRule="auto"/>
        <w:rPr>
          <w:rFonts w:ascii="Times New Roman" w:hAnsi="Times New Roman"/>
          <w:color w:val="000000"/>
          <w:lang w:val="de-CH"/>
        </w:rPr>
      </w:pPr>
      <w:r>
        <w:rPr>
          <w:rFonts w:ascii="Times New Roman" w:hAnsi="Times New Roman"/>
          <w:color w:val="000000"/>
          <w:lang w:val="de-CH"/>
        </w:rPr>
        <w:t>Die Wahlen und Abstimmungen werden offen durchgeführt. Auf Verlangen von einem Drittel der Anwe</w:t>
      </w:r>
      <w:r>
        <w:rPr>
          <w:rFonts w:ascii="Times New Roman" w:hAnsi="Times New Roman"/>
          <w:color w:val="000000"/>
          <w:lang w:val="de-CH"/>
        </w:rPr>
        <w:softHyphen/>
        <w:t>senden kann eine geheime Abstimmung durchgeführt werden.</w:t>
      </w:r>
    </w:p>
    <w:p w:rsidR="00B26180" w:rsidRDefault="00705B99" w:rsidP="00B26180">
      <w:pPr>
        <w:spacing w:before="240" w:line="360" w:lineRule="auto"/>
        <w:rPr>
          <w:rFonts w:ascii="Times New Roman" w:hAnsi="Times New Roman"/>
          <w:lang w:val="de-CH"/>
        </w:rPr>
      </w:pPr>
      <w:r>
        <w:rPr>
          <w:rFonts w:ascii="Times New Roman" w:hAnsi="Times New Roman"/>
          <w:color w:val="000000"/>
          <w:lang w:val="de-CH"/>
        </w:rPr>
        <w:t>Jede ordnungsgemäss einberufene Mitgliederversammlung ist beschlussfähig.</w:t>
      </w:r>
      <w:r>
        <w:rPr>
          <w:rFonts w:ascii="Times New Roman" w:hAnsi="Times New Roman"/>
          <w:lang w:val="de-CH"/>
        </w:rPr>
        <w:t xml:space="preserve"> </w:t>
      </w:r>
      <w:r w:rsidR="00B26180">
        <w:rPr>
          <w:rFonts w:ascii="Times New Roman" w:hAnsi="Times New Roman"/>
          <w:lang w:val="de-CH"/>
        </w:rPr>
        <w:t>Die Mitglieder</w:t>
      </w:r>
      <w:r>
        <w:rPr>
          <w:rFonts w:ascii="Times New Roman" w:hAnsi="Times New Roman"/>
          <w:lang w:val="de-CH"/>
        </w:rPr>
        <w:softHyphen/>
      </w:r>
      <w:r w:rsidR="00B26180">
        <w:rPr>
          <w:rFonts w:ascii="Times New Roman" w:hAnsi="Times New Roman"/>
          <w:lang w:val="de-CH"/>
        </w:rPr>
        <w:t>versammlung beschliesst mit einfachem Mehr</w:t>
      </w:r>
      <w:r>
        <w:rPr>
          <w:rFonts w:ascii="Times New Roman" w:hAnsi="Times New Roman"/>
          <w:lang w:val="de-CH"/>
        </w:rPr>
        <w:t xml:space="preserve"> der abgegebenen Stimmen</w:t>
      </w:r>
      <w:r w:rsidR="00B26180">
        <w:rPr>
          <w:rFonts w:ascii="Times New Roman" w:hAnsi="Times New Roman"/>
          <w:lang w:val="de-CH"/>
        </w:rPr>
        <w:t xml:space="preserve">. Bei Stimmengleichheit hat der Präsident den Stichentscheid. </w:t>
      </w:r>
    </w:p>
    <w:p w:rsidR="00B26180" w:rsidRDefault="00B26180" w:rsidP="00B26180">
      <w:pPr>
        <w:spacing w:before="240" w:line="360" w:lineRule="auto"/>
        <w:rPr>
          <w:rFonts w:ascii="Times New Roman" w:hAnsi="Times New Roman"/>
          <w:color w:val="000000"/>
          <w:lang w:val="de-CH"/>
        </w:rPr>
      </w:pPr>
      <w:r>
        <w:rPr>
          <w:rFonts w:ascii="Times New Roman" w:hAnsi="Times New Roman"/>
          <w:color w:val="000000"/>
          <w:lang w:val="de-CH"/>
        </w:rPr>
        <w:t>Zum Beschluss über eine Änderung der Statuten sind 2/3 der in der Versammlung vertretenen Stimmen erforderlich. Der Beschluss ist nur gültig, wenn die beantragten Änderungen den Mitgliedern mit der Ei</w:t>
      </w:r>
      <w:r>
        <w:rPr>
          <w:rFonts w:ascii="Times New Roman" w:hAnsi="Times New Roman"/>
          <w:color w:val="000000"/>
          <w:lang w:val="de-CH"/>
        </w:rPr>
        <w:t>n</w:t>
      </w:r>
      <w:r>
        <w:rPr>
          <w:rFonts w:ascii="Times New Roman" w:hAnsi="Times New Roman"/>
          <w:color w:val="000000"/>
          <w:lang w:val="de-CH"/>
        </w:rPr>
        <w:t>ladung zur Mitgliederversammlung bekannt gegeben wurden.</w:t>
      </w:r>
    </w:p>
    <w:p w:rsidR="00B26180" w:rsidRDefault="00B26180" w:rsidP="00B26180">
      <w:pPr>
        <w:spacing w:before="240" w:line="360" w:lineRule="auto"/>
        <w:rPr>
          <w:rFonts w:ascii="Times New Roman" w:hAnsi="Times New Roman"/>
          <w:color w:val="000000"/>
          <w:lang w:val="de-CH"/>
        </w:rPr>
      </w:pPr>
      <w:r>
        <w:rPr>
          <w:rFonts w:ascii="Times New Roman" w:hAnsi="Times New Roman"/>
          <w:lang w:val="de-CH"/>
        </w:rPr>
        <w:t xml:space="preserve">An der Versammlung hat jedes Mitglied eine Stimme, unabhängig von der Grösse seines Waldeigentums. </w:t>
      </w:r>
      <w:r>
        <w:rPr>
          <w:rFonts w:ascii="Times New Roman" w:hAnsi="Times New Roman"/>
          <w:color w:val="000000"/>
          <w:lang w:val="de-CH"/>
        </w:rPr>
        <w:t>Erbengemeinschaften und andere Gemeinschaftseigentümer haben eine Stimme.</w:t>
      </w:r>
    </w:p>
    <w:p w:rsidR="00B26180" w:rsidRDefault="00B26180" w:rsidP="00B26180">
      <w:pPr>
        <w:tabs>
          <w:tab w:val="left" w:pos="567"/>
        </w:tabs>
        <w:spacing w:before="120" w:line="360" w:lineRule="auto"/>
        <w:rPr>
          <w:rFonts w:ascii="Times New Roman" w:hAnsi="Times New Roman"/>
          <w:lang w:val="de-CH"/>
        </w:rPr>
      </w:pPr>
      <w:r>
        <w:rPr>
          <w:rFonts w:ascii="Times New Roman" w:hAnsi="Times New Roman"/>
          <w:color w:val="000000"/>
          <w:lang w:val="de-CH"/>
        </w:rPr>
        <w:t xml:space="preserve">Die Stellvertretung durch Ehegatten, einen Elternteil bzw. handlungsfähige Kinder ist formlos möglich. Jede andere Stellvertretung bedarf einer schriftlichen Vollmacht des Vertretenen. </w:t>
      </w:r>
    </w:p>
    <w:p w:rsidR="00B26180" w:rsidRDefault="00B26180" w:rsidP="00B26180">
      <w:pPr>
        <w:tabs>
          <w:tab w:val="left" w:pos="1134"/>
        </w:tabs>
        <w:spacing w:line="360" w:lineRule="auto"/>
        <w:ind w:left="1134" w:hanging="1134"/>
        <w:rPr>
          <w:rFonts w:ascii="Times New Roman" w:hAnsi="Times New Roman"/>
          <w:lang w:val="de-CH"/>
        </w:rPr>
      </w:pPr>
    </w:p>
    <w:p w:rsidR="00B26180" w:rsidRDefault="00B26180" w:rsidP="00B26180">
      <w:pPr>
        <w:tabs>
          <w:tab w:val="left" w:pos="567"/>
        </w:tabs>
        <w:spacing w:before="240" w:line="360" w:lineRule="auto"/>
        <w:rPr>
          <w:rFonts w:ascii="Times New Roman" w:hAnsi="Times New Roman"/>
          <w:b/>
          <w:color w:val="000000"/>
          <w:lang w:val="de-CH"/>
        </w:rPr>
      </w:pPr>
      <w:r>
        <w:rPr>
          <w:rFonts w:ascii="Times New Roman" w:hAnsi="Times New Roman"/>
          <w:b/>
          <w:color w:val="000000"/>
          <w:lang w:val="de-CH"/>
        </w:rPr>
        <w:t>Art.   10</w:t>
      </w:r>
    </w:p>
    <w:p w:rsidR="00B26180" w:rsidRDefault="00B26180" w:rsidP="00B26180">
      <w:pPr>
        <w:spacing w:before="120" w:line="360" w:lineRule="auto"/>
        <w:rPr>
          <w:rFonts w:ascii="Times New Roman" w:hAnsi="Times New Roman"/>
          <w:color w:val="000000"/>
          <w:lang w:val="de-CH"/>
        </w:rPr>
      </w:pPr>
      <w:r>
        <w:rPr>
          <w:rFonts w:ascii="Times New Roman" w:hAnsi="Times New Roman"/>
          <w:color w:val="000000"/>
          <w:lang w:val="de-CH"/>
        </w:rPr>
        <w:t xml:space="preserve">Die Mitgliederversammlung wird normalerweise vom Präsidenten oder Vizepräsidenten geleitet. Der Vorstand hat dafür zu sorgen, dass über Beschlüsse ein Protokoll geführt wird. </w:t>
      </w:r>
    </w:p>
    <w:p w:rsidR="00B26180" w:rsidRDefault="00B26180" w:rsidP="00B26180">
      <w:pPr>
        <w:tabs>
          <w:tab w:val="left" w:pos="1134"/>
        </w:tabs>
        <w:spacing w:before="120" w:after="120" w:line="360" w:lineRule="auto"/>
        <w:ind w:left="1134" w:hanging="1134"/>
        <w:rPr>
          <w:rFonts w:ascii="Times New Roman" w:hAnsi="Times New Roman"/>
          <w:lang w:val="de-CH"/>
        </w:rPr>
      </w:pPr>
    </w:p>
    <w:p w:rsidR="00B26180" w:rsidRDefault="00B26180" w:rsidP="00B26180">
      <w:pPr>
        <w:tabs>
          <w:tab w:val="left" w:pos="567"/>
          <w:tab w:val="left" w:pos="1134"/>
        </w:tabs>
        <w:spacing w:before="120" w:line="360" w:lineRule="auto"/>
        <w:ind w:left="1134" w:hanging="1134"/>
        <w:rPr>
          <w:rFonts w:ascii="Times New Roman" w:hAnsi="Times New Roman"/>
          <w:sz w:val="24"/>
          <w:lang w:val="de-CH"/>
        </w:rPr>
      </w:pPr>
      <w:r>
        <w:rPr>
          <w:rFonts w:ascii="Times New Roman" w:hAnsi="Times New Roman"/>
          <w:b/>
          <w:sz w:val="24"/>
          <w:lang w:val="de-CH"/>
        </w:rPr>
        <w:t>b)</w:t>
      </w:r>
      <w:r>
        <w:rPr>
          <w:rFonts w:ascii="Times New Roman" w:hAnsi="Times New Roman"/>
          <w:b/>
          <w:sz w:val="24"/>
          <w:lang w:val="de-CH"/>
        </w:rPr>
        <w:tab/>
        <w:t>Vorstand</w:t>
      </w:r>
    </w:p>
    <w:p w:rsidR="00B26180" w:rsidRDefault="00B26180" w:rsidP="00B26180">
      <w:pPr>
        <w:tabs>
          <w:tab w:val="left" w:pos="567"/>
          <w:tab w:val="left" w:pos="1134"/>
        </w:tabs>
        <w:spacing w:before="120" w:line="360" w:lineRule="auto"/>
        <w:ind w:left="1134" w:hanging="1134"/>
        <w:rPr>
          <w:rFonts w:ascii="Times New Roman" w:hAnsi="Times New Roman"/>
          <w:lang w:val="de-CH"/>
        </w:rPr>
      </w:pPr>
      <w:r>
        <w:rPr>
          <w:rFonts w:ascii="Times New Roman" w:hAnsi="Times New Roman"/>
          <w:b/>
          <w:lang w:val="de-CH"/>
        </w:rPr>
        <w:t>Art.   11</w:t>
      </w:r>
      <w:r>
        <w:rPr>
          <w:rFonts w:ascii="Times New Roman" w:hAnsi="Times New Roman"/>
          <w:lang w:val="de-CH"/>
        </w:rPr>
        <w:tab/>
      </w:r>
    </w:p>
    <w:p w:rsidR="00B26180" w:rsidRDefault="00B26180" w:rsidP="00B26180">
      <w:pPr>
        <w:tabs>
          <w:tab w:val="left" w:pos="567"/>
          <w:tab w:val="left" w:pos="1134"/>
        </w:tabs>
        <w:spacing w:before="120" w:line="360" w:lineRule="auto"/>
        <w:rPr>
          <w:rFonts w:ascii="Times New Roman" w:hAnsi="Times New Roman"/>
          <w:lang w:val="de-CH"/>
        </w:rPr>
      </w:pPr>
      <w:r>
        <w:rPr>
          <w:rFonts w:ascii="Times New Roman" w:hAnsi="Times New Roman"/>
          <w:lang w:val="de-CH"/>
        </w:rPr>
        <w:t>Der Vorstand besteht einschliesslich des Präsidenten aus drei bis fünf Mitgliedern. Der Vorstand, ein</w:t>
      </w:r>
      <w:r>
        <w:rPr>
          <w:rFonts w:ascii="Times New Roman" w:hAnsi="Times New Roman"/>
          <w:lang w:val="de-CH"/>
        </w:rPr>
        <w:softHyphen/>
        <w:t xml:space="preserve">schliesslich des Präsidenten, wird jeweils auf eine Amtsdauer von vier Jahren gewählt. </w:t>
      </w:r>
      <w:r>
        <w:rPr>
          <w:rFonts w:ascii="Times New Roman" w:hAnsi="Times New Roman"/>
          <w:color w:val="000000"/>
          <w:lang w:val="de-CH"/>
        </w:rPr>
        <w:t>Wiederwahl ist möglich. Die Wahlen fallen in das Jahr der Gemeindewahlen. Rücktritte sind auf Ende Kalenderjahr schriftlich dem Präsidenten zu melden.</w:t>
      </w:r>
    </w:p>
    <w:p w:rsidR="00B26180" w:rsidRDefault="00B26180" w:rsidP="00B26180">
      <w:pPr>
        <w:spacing w:before="120" w:line="360" w:lineRule="auto"/>
        <w:rPr>
          <w:rFonts w:ascii="Times New Roman" w:hAnsi="Times New Roman"/>
          <w:color w:val="000000"/>
          <w:lang w:val="de-CH"/>
        </w:rPr>
      </w:pPr>
      <w:r>
        <w:rPr>
          <w:rFonts w:ascii="Times New Roman" w:hAnsi="Times New Roman"/>
          <w:lang w:val="de-CH"/>
        </w:rPr>
        <w:t>Der Vorstand konstituiert sich mit Ausnahme des Präsidenten selbst. Zu besetzen sind jedenfalls die Äm</w:t>
      </w:r>
      <w:r>
        <w:rPr>
          <w:rFonts w:ascii="Times New Roman" w:hAnsi="Times New Roman"/>
          <w:lang w:val="de-CH"/>
        </w:rPr>
        <w:softHyphen/>
        <w:t>ter des Vizepräsidenten, des Kassiers und des Aktuars.</w:t>
      </w:r>
      <w:r>
        <w:rPr>
          <w:rFonts w:ascii="Times New Roman" w:hAnsi="Times New Roman"/>
          <w:color w:val="000000"/>
          <w:lang w:val="de-CH"/>
        </w:rPr>
        <w:t xml:space="preserve"> Der Förster wird zu den Sitzungen und den Mit</w:t>
      </w:r>
      <w:r>
        <w:rPr>
          <w:rFonts w:ascii="Times New Roman" w:hAnsi="Times New Roman"/>
          <w:color w:val="000000"/>
          <w:lang w:val="de-CH"/>
        </w:rPr>
        <w:softHyphen/>
        <w:t>gliederversammlungen eingeladen; er hat beratende Funktion.</w:t>
      </w:r>
    </w:p>
    <w:p w:rsidR="00B26180" w:rsidRDefault="00167FD3" w:rsidP="00167FD3">
      <w:pPr>
        <w:spacing w:before="120" w:line="360" w:lineRule="auto"/>
        <w:rPr>
          <w:rFonts w:ascii="Times New Roman" w:hAnsi="Times New Roman"/>
          <w:lang w:val="de-CH"/>
        </w:rPr>
      </w:pPr>
      <w:r w:rsidRPr="00167FD3">
        <w:rPr>
          <w:rFonts w:ascii="Times New Roman" w:hAnsi="Times New Roman"/>
          <w:lang w:val="de-CH"/>
        </w:rPr>
        <w:lastRenderedPageBreak/>
        <w:t>Der Vorstand trifft sich zu Sitzungen</w:t>
      </w:r>
      <w:r>
        <w:rPr>
          <w:rFonts w:ascii="Times New Roman" w:hAnsi="Times New Roman"/>
          <w:lang w:val="de-CH"/>
        </w:rPr>
        <w:t>, soweit dies für die Besorgung der Geschäfte notwendig ist. Jedes Vorstandsmitglied hat ein Einberufungsrecht. Über die Vorstandssitzungen wird zumindest ein Beschlussprotokoll geführt.</w:t>
      </w:r>
    </w:p>
    <w:p w:rsidR="00167FD3" w:rsidRDefault="00167FD3" w:rsidP="00167FD3">
      <w:pPr>
        <w:spacing w:before="120" w:line="360" w:lineRule="auto"/>
        <w:rPr>
          <w:rFonts w:ascii="Times New Roman" w:hAnsi="Times New Roman"/>
          <w:lang w:val="de-CH"/>
        </w:rPr>
      </w:pPr>
      <w:r>
        <w:rPr>
          <w:rFonts w:ascii="Times New Roman" w:hAnsi="Times New Roman"/>
          <w:lang w:val="de-CH"/>
        </w:rPr>
        <w:t>Die Beschlussfassung erfolgt mit einfacher Mehrheit der abgegebenen Stimmen. Bei Stimmengleichheit gibt der Präsident den Stichentscheid.</w:t>
      </w:r>
    </w:p>
    <w:p w:rsidR="00167FD3" w:rsidRPr="00167FD3" w:rsidRDefault="00167FD3" w:rsidP="00167FD3">
      <w:pPr>
        <w:spacing w:before="120" w:line="360" w:lineRule="auto"/>
        <w:rPr>
          <w:rFonts w:ascii="Times New Roman" w:hAnsi="Times New Roman"/>
          <w:lang w:val="de-CH"/>
        </w:rPr>
      </w:pPr>
    </w:p>
    <w:p w:rsidR="00B26180" w:rsidRDefault="00B26180" w:rsidP="00B26180">
      <w:pPr>
        <w:tabs>
          <w:tab w:val="left" w:pos="567"/>
          <w:tab w:val="left" w:pos="1134"/>
        </w:tabs>
        <w:spacing w:before="120" w:line="360" w:lineRule="auto"/>
        <w:ind w:left="1134" w:hanging="1134"/>
        <w:rPr>
          <w:rFonts w:ascii="Times New Roman" w:hAnsi="Times New Roman"/>
          <w:lang w:val="de-CH"/>
        </w:rPr>
      </w:pPr>
      <w:r>
        <w:rPr>
          <w:rFonts w:ascii="Times New Roman" w:hAnsi="Times New Roman"/>
          <w:b/>
          <w:lang w:val="de-CH"/>
        </w:rPr>
        <w:t>Art.   12</w:t>
      </w:r>
      <w:r>
        <w:rPr>
          <w:rFonts w:ascii="Times New Roman" w:hAnsi="Times New Roman"/>
          <w:lang w:val="de-CH"/>
        </w:rPr>
        <w:tab/>
      </w:r>
    </w:p>
    <w:p w:rsidR="00B26180" w:rsidRDefault="00B26180" w:rsidP="00B26180">
      <w:pPr>
        <w:spacing w:before="120" w:line="360" w:lineRule="auto"/>
        <w:rPr>
          <w:rFonts w:ascii="Times New Roman" w:hAnsi="Times New Roman"/>
          <w:color w:val="000000"/>
          <w:lang w:val="de-CH"/>
        </w:rPr>
      </w:pPr>
      <w:r>
        <w:rPr>
          <w:rFonts w:ascii="Times New Roman" w:hAnsi="Times New Roman"/>
          <w:color w:val="000000"/>
          <w:lang w:val="de-CH"/>
        </w:rPr>
        <w:t>Der Vorstand führt die laufenden Geschäfte und vertritt den Privatwaldverband nach aussen. Er legt der Mitgliederversammlung jährlich einen Tätigkeitsbericht, die Jahresrechnung, einen Budgetvorschlag und ein Tätigkeitsprogramm für das nächste Verbandsjahr vor. Er führt über das Waldeigentum seiner Mit</w:t>
      </w:r>
      <w:r>
        <w:rPr>
          <w:rFonts w:ascii="Times New Roman" w:hAnsi="Times New Roman"/>
          <w:color w:val="000000"/>
          <w:lang w:val="de-CH"/>
        </w:rPr>
        <w:softHyphen/>
        <w:t>glieder ein Verzeichnis. Er bereitet die Mitgliederversammlung vor und lädt dazu ein. Er vollzieht die Mitgliederversammlungsbeschlüsse. Angelegenheiten von grundsätzlicher Wichtigkeit sind der Mitglie</w:t>
      </w:r>
      <w:r>
        <w:rPr>
          <w:rFonts w:ascii="Times New Roman" w:hAnsi="Times New Roman"/>
          <w:color w:val="000000"/>
          <w:lang w:val="de-CH"/>
        </w:rPr>
        <w:softHyphen/>
        <w:t>derversammlung vorzulegen.</w:t>
      </w:r>
    </w:p>
    <w:p w:rsidR="00B26180" w:rsidRDefault="00B26180" w:rsidP="00B26180">
      <w:pPr>
        <w:tabs>
          <w:tab w:val="left" w:pos="567"/>
          <w:tab w:val="left" w:pos="1134"/>
        </w:tabs>
        <w:spacing w:before="120" w:line="360" w:lineRule="auto"/>
        <w:ind w:left="1134" w:hanging="1134"/>
        <w:rPr>
          <w:rFonts w:ascii="Times New Roman" w:hAnsi="Times New Roman"/>
          <w:b/>
          <w:lang w:val="de-CH"/>
        </w:rPr>
      </w:pPr>
    </w:p>
    <w:p w:rsidR="00B26180" w:rsidRDefault="00B26180" w:rsidP="00B26180">
      <w:pPr>
        <w:tabs>
          <w:tab w:val="left" w:pos="567"/>
          <w:tab w:val="left" w:pos="1134"/>
        </w:tabs>
        <w:spacing w:before="120" w:line="360" w:lineRule="auto"/>
        <w:ind w:left="1134" w:hanging="1134"/>
        <w:rPr>
          <w:rFonts w:ascii="Times New Roman" w:hAnsi="Times New Roman"/>
          <w:lang w:val="de-CH"/>
        </w:rPr>
      </w:pPr>
      <w:r>
        <w:rPr>
          <w:rFonts w:ascii="Times New Roman" w:hAnsi="Times New Roman"/>
          <w:b/>
          <w:lang w:val="de-CH"/>
        </w:rPr>
        <w:t>Art.   13</w:t>
      </w:r>
      <w:r>
        <w:rPr>
          <w:rFonts w:ascii="Times New Roman" w:hAnsi="Times New Roman"/>
          <w:lang w:val="de-CH"/>
        </w:rPr>
        <w:tab/>
      </w:r>
    </w:p>
    <w:p w:rsidR="00B26180" w:rsidRDefault="00B26180" w:rsidP="00B26180">
      <w:pPr>
        <w:tabs>
          <w:tab w:val="left" w:pos="567"/>
          <w:tab w:val="left" w:pos="1134"/>
        </w:tabs>
        <w:spacing w:before="120" w:line="360" w:lineRule="auto"/>
        <w:rPr>
          <w:rFonts w:ascii="Times New Roman" w:hAnsi="Times New Roman"/>
          <w:lang w:val="de-CH"/>
        </w:rPr>
      </w:pPr>
      <w:r>
        <w:rPr>
          <w:rFonts w:ascii="Times New Roman" w:hAnsi="Times New Roman"/>
          <w:lang w:val="de-CH"/>
        </w:rPr>
        <w:t>Der Präsident leitet sämtliche Geschäfte, Vorstandssitzungen und Mitgliederversammlungen. Ist er ver</w:t>
      </w:r>
      <w:r>
        <w:rPr>
          <w:rFonts w:ascii="Times New Roman" w:hAnsi="Times New Roman"/>
          <w:lang w:val="de-CH"/>
        </w:rPr>
        <w:softHyphen/>
        <w:t>hindert, vertritt ihn der Vizepräsident.</w:t>
      </w:r>
    </w:p>
    <w:p w:rsidR="00B26180" w:rsidRDefault="00B26180" w:rsidP="00B26180">
      <w:pPr>
        <w:tabs>
          <w:tab w:val="left" w:pos="567"/>
          <w:tab w:val="left" w:pos="1134"/>
        </w:tabs>
        <w:spacing w:before="120" w:line="360" w:lineRule="auto"/>
        <w:rPr>
          <w:rFonts w:ascii="Times New Roman" w:hAnsi="Times New Roman"/>
          <w:lang w:val="de-CH"/>
        </w:rPr>
      </w:pPr>
      <w:r>
        <w:rPr>
          <w:rFonts w:ascii="Times New Roman" w:hAnsi="Times New Roman"/>
          <w:lang w:val="de-CH"/>
        </w:rPr>
        <w:t>Der Präsident ist zusammen mit einem weiteren Mitglied des Vorstandes kollektiv für den Verband zeich</w:t>
      </w:r>
      <w:r>
        <w:rPr>
          <w:rFonts w:ascii="Times New Roman" w:hAnsi="Times New Roman"/>
          <w:lang w:val="de-CH"/>
        </w:rPr>
        <w:softHyphen/>
        <w:t>nungsberechtigt.</w:t>
      </w:r>
    </w:p>
    <w:p w:rsidR="00B26180" w:rsidRDefault="00B26180" w:rsidP="00B26180">
      <w:pPr>
        <w:tabs>
          <w:tab w:val="left" w:pos="567"/>
          <w:tab w:val="left" w:pos="1134"/>
        </w:tabs>
        <w:spacing w:before="120" w:line="360" w:lineRule="auto"/>
        <w:rPr>
          <w:rFonts w:ascii="Times New Roman" w:hAnsi="Times New Roman"/>
          <w:lang w:val="de-CH"/>
        </w:rPr>
      </w:pPr>
      <w:r>
        <w:rPr>
          <w:rFonts w:ascii="Times New Roman" w:hAnsi="Times New Roman"/>
          <w:lang w:val="de-CH"/>
        </w:rPr>
        <w:t>Der Kassier besorgt das Rechnungswesen. Er führt ein Verzeichnis der Verbandsmitglieder. Er zeichnet im Rechnungswesen einzeln.</w:t>
      </w:r>
    </w:p>
    <w:p w:rsidR="00B26180" w:rsidRDefault="00B26180" w:rsidP="00B26180">
      <w:pPr>
        <w:tabs>
          <w:tab w:val="left" w:pos="567"/>
          <w:tab w:val="left" w:pos="1134"/>
        </w:tabs>
        <w:spacing w:before="120" w:line="360" w:lineRule="auto"/>
        <w:rPr>
          <w:rFonts w:ascii="Times New Roman" w:hAnsi="Times New Roman"/>
          <w:lang w:val="de-CH"/>
        </w:rPr>
      </w:pPr>
      <w:r>
        <w:rPr>
          <w:rFonts w:ascii="Times New Roman" w:hAnsi="Times New Roman"/>
          <w:lang w:val="de-CH"/>
        </w:rPr>
        <w:t xml:space="preserve">Der Aktuar führt das Protokoll in den Vorstandssitzungen und den Mitgliederversammlungen. Er besorgt die Korrespondenz. Er zeichnet zusammen mit dem Präsidenten bzw. Vizepräsidenten. </w:t>
      </w:r>
    </w:p>
    <w:p w:rsidR="00B26180" w:rsidRDefault="00B26180" w:rsidP="00B26180">
      <w:pPr>
        <w:tabs>
          <w:tab w:val="left" w:pos="1134"/>
        </w:tabs>
        <w:spacing w:before="120" w:after="120" w:line="360" w:lineRule="auto"/>
        <w:ind w:left="1134" w:hanging="1134"/>
        <w:rPr>
          <w:rFonts w:ascii="Times New Roman" w:hAnsi="Times New Roman"/>
          <w:lang w:val="de-CH"/>
        </w:rPr>
      </w:pPr>
    </w:p>
    <w:p w:rsidR="00B26180" w:rsidRDefault="00B26180" w:rsidP="00B26180">
      <w:pPr>
        <w:tabs>
          <w:tab w:val="left" w:pos="567"/>
          <w:tab w:val="left" w:pos="1134"/>
        </w:tabs>
        <w:spacing w:before="120" w:line="360" w:lineRule="auto"/>
        <w:ind w:left="1134" w:hanging="1134"/>
        <w:rPr>
          <w:rFonts w:ascii="Times New Roman" w:hAnsi="Times New Roman"/>
          <w:b/>
          <w:sz w:val="24"/>
          <w:lang w:val="de-CH"/>
        </w:rPr>
      </w:pPr>
      <w:r>
        <w:rPr>
          <w:rFonts w:ascii="Times New Roman" w:hAnsi="Times New Roman"/>
          <w:b/>
          <w:sz w:val="24"/>
          <w:lang w:val="de-CH"/>
        </w:rPr>
        <w:t xml:space="preserve">c) </w:t>
      </w:r>
      <w:r>
        <w:rPr>
          <w:rFonts w:ascii="Times New Roman" w:hAnsi="Times New Roman"/>
          <w:b/>
          <w:sz w:val="24"/>
          <w:lang w:val="de-CH"/>
        </w:rPr>
        <w:tab/>
        <w:t>Rechnungsrevisoren</w:t>
      </w:r>
    </w:p>
    <w:p w:rsidR="00B26180" w:rsidRDefault="00B26180" w:rsidP="00B26180">
      <w:pPr>
        <w:tabs>
          <w:tab w:val="left" w:pos="567"/>
          <w:tab w:val="left" w:pos="1134"/>
        </w:tabs>
        <w:spacing w:before="120" w:line="360" w:lineRule="auto"/>
        <w:ind w:left="1134" w:hanging="1134"/>
        <w:rPr>
          <w:rFonts w:ascii="Times New Roman" w:hAnsi="Times New Roman"/>
          <w:b/>
          <w:lang w:val="de-CH"/>
        </w:rPr>
      </w:pPr>
      <w:r>
        <w:rPr>
          <w:rFonts w:ascii="Times New Roman" w:hAnsi="Times New Roman"/>
          <w:b/>
          <w:lang w:val="de-CH"/>
        </w:rPr>
        <w:t>Art.   14</w:t>
      </w:r>
      <w:r>
        <w:rPr>
          <w:rFonts w:ascii="Times New Roman" w:hAnsi="Times New Roman"/>
          <w:b/>
          <w:lang w:val="de-CH"/>
        </w:rPr>
        <w:tab/>
      </w:r>
    </w:p>
    <w:p w:rsidR="00B26180" w:rsidRDefault="00B26180" w:rsidP="00B26180">
      <w:pPr>
        <w:spacing w:before="120" w:line="360" w:lineRule="auto"/>
        <w:rPr>
          <w:rFonts w:ascii="Times New Roman" w:hAnsi="Times New Roman"/>
          <w:color w:val="000000"/>
          <w:lang w:val="de-CH"/>
        </w:rPr>
      </w:pPr>
      <w:r>
        <w:rPr>
          <w:rFonts w:ascii="Times New Roman" w:hAnsi="Times New Roman"/>
          <w:color w:val="000000"/>
          <w:lang w:val="de-CH"/>
        </w:rPr>
        <w:t>Die Mitgliederversammlung wählt jeweils für eine Amtsdauer von vier Jahren zwei Rechnungsrevisoren, die nicht Verbandsmitglieder zu sein brauchen. Sie prüfen die Jahresrechnung und die Buchführung und stellen der Mitgliederversammlung Antrag über deren Abnahme.</w:t>
      </w:r>
    </w:p>
    <w:p w:rsidR="00B26180" w:rsidRDefault="00B26180" w:rsidP="00B26180">
      <w:pPr>
        <w:tabs>
          <w:tab w:val="left" w:pos="567"/>
          <w:tab w:val="left" w:pos="1134"/>
        </w:tabs>
        <w:spacing w:before="120" w:line="360" w:lineRule="auto"/>
        <w:rPr>
          <w:rFonts w:ascii="Times New Roman" w:hAnsi="Times New Roman"/>
          <w:lang w:val="de-CH"/>
        </w:rPr>
      </w:pPr>
      <w:r>
        <w:rPr>
          <w:rFonts w:ascii="Times New Roman" w:hAnsi="Times New Roman"/>
          <w:lang w:val="de-CH"/>
        </w:rPr>
        <w:lastRenderedPageBreak/>
        <w:t>Die Rechnungsrevisoren haben im Laufe des Rechnungsjahres mindestens einmal unangemeldet beim Kassier einen Kassensturz zu machen, die Belege zu prüfen und dem Vorstand schriftlich Bericht zu er</w:t>
      </w:r>
      <w:r>
        <w:rPr>
          <w:rFonts w:ascii="Times New Roman" w:hAnsi="Times New Roman"/>
          <w:lang w:val="de-CH"/>
        </w:rPr>
        <w:softHyphen/>
        <w:t>statten.</w:t>
      </w:r>
    </w:p>
    <w:p w:rsidR="00C72DAC" w:rsidRDefault="00C72DAC" w:rsidP="00167FD3">
      <w:pPr>
        <w:tabs>
          <w:tab w:val="left" w:pos="1134"/>
        </w:tabs>
        <w:spacing w:before="120" w:after="120" w:line="360" w:lineRule="auto"/>
        <w:rPr>
          <w:rFonts w:ascii="Times New Roman" w:hAnsi="Times New Roman"/>
          <w:lang w:val="de-CH"/>
        </w:rPr>
      </w:pPr>
    </w:p>
    <w:p w:rsidR="00B26180" w:rsidRDefault="00B26180" w:rsidP="00B26180">
      <w:pPr>
        <w:tabs>
          <w:tab w:val="left" w:pos="567"/>
          <w:tab w:val="left" w:pos="1134"/>
        </w:tabs>
        <w:spacing w:before="120" w:line="360" w:lineRule="auto"/>
        <w:ind w:left="1134" w:hanging="1134"/>
        <w:rPr>
          <w:rFonts w:ascii="Times New Roman" w:hAnsi="Times New Roman"/>
          <w:sz w:val="28"/>
          <w:lang w:val="de-CH"/>
        </w:rPr>
      </w:pPr>
      <w:r>
        <w:rPr>
          <w:rFonts w:ascii="Times New Roman" w:hAnsi="Times New Roman"/>
          <w:b/>
          <w:sz w:val="28"/>
          <w:lang w:val="de-CH"/>
        </w:rPr>
        <w:t>VI.</w:t>
      </w:r>
      <w:r>
        <w:rPr>
          <w:rFonts w:ascii="Times New Roman" w:hAnsi="Times New Roman"/>
          <w:b/>
          <w:sz w:val="28"/>
          <w:lang w:val="de-CH"/>
        </w:rPr>
        <w:tab/>
        <w:t>Rechnungswesen</w:t>
      </w:r>
    </w:p>
    <w:p w:rsidR="00B26180" w:rsidRDefault="00B26180" w:rsidP="00B26180">
      <w:pPr>
        <w:tabs>
          <w:tab w:val="left" w:pos="567"/>
          <w:tab w:val="left" w:pos="1134"/>
        </w:tabs>
        <w:spacing w:before="120" w:line="360" w:lineRule="auto"/>
        <w:ind w:left="1134" w:hanging="1134"/>
        <w:rPr>
          <w:rFonts w:ascii="Times New Roman" w:hAnsi="Times New Roman"/>
          <w:b/>
          <w:lang w:val="de-CH"/>
        </w:rPr>
      </w:pPr>
      <w:r>
        <w:rPr>
          <w:rFonts w:ascii="Times New Roman" w:hAnsi="Times New Roman"/>
          <w:b/>
          <w:lang w:val="de-CH"/>
        </w:rPr>
        <w:t>Art.   15</w:t>
      </w:r>
      <w:r>
        <w:rPr>
          <w:rFonts w:ascii="Times New Roman" w:hAnsi="Times New Roman"/>
          <w:b/>
          <w:lang w:val="de-CH"/>
        </w:rPr>
        <w:tab/>
      </w:r>
    </w:p>
    <w:p w:rsidR="00B26180" w:rsidRDefault="00B26180" w:rsidP="00B26180">
      <w:pPr>
        <w:tabs>
          <w:tab w:val="left" w:pos="567"/>
          <w:tab w:val="left" w:pos="1134"/>
        </w:tabs>
        <w:spacing w:before="120" w:line="360" w:lineRule="auto"/>
        <w:ind w:left="1134" w:hanging="1134"/>
        <w:rPr>
          <w:rFonts w:ascii="Times New Roman" w:hAnsi="Times New Roman"/>
          <w:lang w:val="de-CH"/>
        </w:rPr>
      </w:pPr>
      <w:r>
        <w:rPr>
          <w:rFonts w:ascii="Times New Roman" w:hAnsi="Times New Roman"/>
          <w:lang w:val="de-CH"/>
        </w:rPr>
        <w:t>Das Rechnungsjahr entspricht dem Kalenderjahr. Alle Transaktionen sind rechtsgültig zu belegen.</w:t>
      </w:r>
    </w:p>
    <w:p w:rsidR="00B26180" w:rsidRDefault="00B26180" w:rsidP="00B26180">
      <w:pPr>
        <w:tabs>
          <w:tab w:val="left" w:pos="567"/>
          <w:tab w:val="left" w:pos="1134"/>
        </w:tabs>
        <w:spacing w:before="120" w:line="360" w:lineRule="auto"/>
        <w:rPr>
          <w:rFonts w:ascii="Times New Roman" w:hAnsi="Times New Roman"/>
          <w:lang w:val="de-CH"/>
        </w:rPr>
      </w:pPr>
      <w:r>
        <w:rPr>
          <w:rFonts w:ascii="Times New Roman" w:hAnsi="Times New Roman"/>
          <w:lang w:val="de-CH"/>
        </w:rPr>
        <w:t>Die Jahresrechnung ist vom Vorstand zu prüfen, zu verabschieden und so</w:t>
      </w:r>
      <w:r>
        <w:rPr>
          <w:rFonts w:ascii="Times New Roman" w:hAnsi="Times New Roman"/>
          <w:lang w:val="de-CH"/>
        </w:rPr>
        <w:softHyphen/>
        <w:t>dann den Rechnungsrevisoren zur Prüfung zu übergeben.</w:t>
      </w:r>
    </w:p>
    <w:p w:rsidR="00B26180" w:rsidRDefault="00B26180" w:rsidP="00B26180">
      <w:pPr>
        <w:tabs>
          <w:tab w:val="left" w:pos="567"/>
          <w:tab w:val="left" w:pos="1134"/>
        </w:tabs>
        <w:spacing w:before="120" w:line="360" w:lineRule="auto"/>
        <w:rPr>
          <w:rFonts w:ascii="Times New Roman" w:hAnsi="Times New Roman"/>
          <w:lang w:val="de-CH"/>
        </w:rPr>
      </w:pPr>
      <w:r>
        <w:rPr>
          <w:rFonts w:ascii="Times New Roman" w:hAnsi="Times New Roman"/>
          <w:lang w:val="de-CH"/>
        </w:rPr>
        <w:t>Die Rechnung ist der Mitgliederversammlung zur Abnahme vorzulegen.</w:t>
      </w:r>
    </w:p>
    <w:p w:rsidR="00B26180" w:rsidRDefault="00B26180" w:rsidP="00B26180">
      <w:pPr>
        <w:tabs>
          <w:tab w:val="left" w:pos="567"/>
          <w:tab w:val="left" w:pos="1134"/>
        </w:tabs>
        <w:spacing w:before="120" w:line="360" w:lineRule="auto"/>
        <w:rPr>
          <w:rFonts w:ascii="Times New Roman" w:hAnsi="Times New Roman"/>
          <w:lang w:val="de-CH"/>
        </w:rPr>
      </w:pPr>
      <w:r>
        <w:rPr>
          <w:rFonts w:ascii="Times New Roman" w:hAnsi="Times New Roman"/>
          <w:lang w:val="de-CH"/>
        </w:rPr>
        <w:t xml:space="preserve">Die Rechnung kann während 10 Tagen vor der Mitgliederversammlung auf Voranmeldung hin </w:t>
      </w:r>
      <w:r>
        <w:rPr>
          <w:rFonts w:ascii="Times New Roman" w:hAnsi="Times New Roman"/>
          <w:color w:val="000000"/>
          <w:lang w:val="de-CH"/>
        </w:rPr>
        <w:t>beim Kas</w:t>
      </w:r>
      <w:r>
        <w:rPr>
          <w:rFonts w:ascii="Times New Roman" w:hAnsi="Times New Roman"/>
          <w:color w:val="000000"/>
          <w:lang w:val="de-CH"/>
        </w:rPr>
        <w:softHyphen/>
        <w:t>sier eingesehen werden.</w:t>
      </w:r>
    </w:p>
    <w:p w:rsidR="00B26180" w:rsidRDefault="00B26180" w:rsidP="00B26180">
      <w:pPr>
        <w:tabs>
          <w:tab w:val="left" w:pos="1134"/>
        </w:tabs>
        <w:spacing w:line="360" w:lineRule="auto"/>
        <w:rPr>
          <w:rFonts w:ascii="Times New Roman" w:hAnsi="Times New Roman"/>
          <w:lang w:val="de-CH"/>
        </w:rPr>
      </w:pPr>
    </w:p>
    <w:p w:rsidR="00B26180" w:rsidRDefault="00B26180" w:rsidP="00B26180">
      <w:pPr>
        <w:tabs>
          <w:tab w:val="left" w:pos="567"/>
          <w:tab w:val="left" w:pos="1134"/>
        </w:tabs>
        <w:spacing w:before="120" w:line="360" w:lineRule="auto"/>
        <w:ind w:left="1134" w:hanging="1134"/>
        <w:rPr>
          <w:rFonts w:ascii="Times New Roman" w:hAnsi="Times New Roman"/>
          <w:lang w:val="de-CH"/>
        </w:rPr>
      </w:pPr>
      <w:r>
        <w:rPr>
          <w:rFonts w:ascii="Times New Roman" w:hAnsi="Times New Roman"/>
          <w:b/>
          <w:lang w:val="de-CH"/>
        </w:rPr>
        <w:t>Art.   16</w:t>
      </w:r>
      <w:r>
        <w:rPr>
          <w:rFonts w:ascii="Times New Roman" w:hAnsi="Times New Roman"/>
          <w:lang w:val="de-CH"/>
        </w:rPr>
        <w:tab/>
      </w:r>
    </w:p>
    <w:p w:rsidR="00B26180" w:rsidRDefault="00B26180" w:rsidP="00B26180">
      <w:pPr>
        <w:tabs>
          <w:tab w:val="left" w:pos="567"/>
          <w:tab w:val="left" w:pos="1134"/>
        </w:tabs>
        <w:spacing w:before="120" w:line="360" w:lineRule="auto"/>
        <w:rPr>
          <w:rFonts w:ascii="Times New Roman" w:hAnsi="Times New Roman"/>
          <w:lang w:val="de-CH"/>
        </w:rPr>
      </w:pPr>
      <w:r>
        <w:rPr>
          <w:rFonts w:ascii="Times New Roman" w:hAnsi="Times New Roman"/>
          <w:lang w:val="de-CH"/>
        </w:rPr>
        <w:t xml:space="preserve">Für die Schulden des Verbandes haftet ausschliesslich das Verbandsvermögen. Eine persönliche Haftung der Mitglieder ist ausgeschlossen. </w:t>
      </w:r>
    </w:p>
    <w:p w:rsidR="00C72DAC" w:rsidRDefault="00C72DAC" w:rsidP="00862EBD">
      <w:pPr>
        <w:tabs>
          <w:tab w:val="left" w:pos="1134"/>
        </w:tabs>
        <w:spacing w:before="120" w:after="120" w:line="360" w:lineRule="auto"/>
        <w:rPr>
          <w:rFonts w:ascii="Times New Roman" w:hAnsi="Times New Roman"/>
          <w:lang w:val="de-CH"/>
        </w:rPr>
      </w:pPr>
    </w:p>
    <w:p w:rsidR="00B26180" w:rsidRDefault="00B26180" w:rsidP="00B26180">
      <w:pPr>
        <w:tabs>
          <w:tab w:val="left" w:pos="567"/>
          <w:tab w:val="left" w:pos="1134"/>
        </w:tabs>
        <w:spacing w:before="120" w:line="360" w:lineRule="auto"/>
        <w:ind w:left="1134" w:hanging="1134"/>
        <w:rPr>
          <w:rFonts w:ascii="Times New Roman" w:hAnsi="Times New Roman"/>
          <w:b/>
          <w:sz w:val="28"/>
          <w:lang w:val="de-CH"/>
        </w:rPr>
      </w:pPr>
      <w:r>
        <w:rPr>
          <w:rFonts w:ascii="Times New Roman" w:hAnsi="Times New Roman"/>
          <w:b/>
          <w:sz w:val="28"/>
          <w:lang w:val="de-CH"/>
        </w:rPr>
        <w:t>VII.   Auflösung des Verbandes</w:t>
      </w:r>
    </w:p>
    <w:p w:rsidR="00B26180" w:rsidRDefault="00B26180" w:rsidP="00B26180">
      <w:pPr>
        <w:spacing w:before="240" w:line="240" w:lineRule="atLeast"/>
        <w:rPr>
          <w:rFonts w:ascii="Times New Roman" w:hAnsi="Times New Roman"/>
          <w:b/>
          <w:color w:val="000000"/>
          <w:lang w:val="de-CH"/>
        </w:rPr>
      </w:pPr>
      <w:r>
        <w:rPr>
          <w:rFonts w:ascii="Times New Roman" w:hAnsi="Times New Roman"/>
          <w:b/>
          <w:color w:val="000000"/>
          <w:lang w:val="de-CH"/>
        </w:rPr>
        <w:t>Art.   17</w:t>
      </w:r>
    </w:p>
    <w:p w:rsidR="00B26180" w:rsidRDefault="00B26180" w:rsidP="00B26180">
      <w:pPr>
        <w:spacing w:before="120" w:line="360" w:lineRule="auto"/>
        <w:rPr>
          <w:rFonts w:ascii="Times New Roman" w:hAnsi="Times New Roman"/>
          <w:color w:val="000000"/>
          <w:lang w:val="de-CH"/>
        </w:rPr>
      </w:pPr>
      <w:r>
        <w:rPr>
          <w:rFonts w:ascii="Times New Roman" w:hAnsi="Times New Roman"/>
          <w:color w:val="000000"/>
          <w:lang w:val="de-CH"/>
        </w:rPr>
        <w:t>Über die Auflösung des Verbandes kann nur eine Mitgliederversammlung beschliessen, an der mindestens 3/4 der Mitglieder anwesend sind. Zum Beschluss über die Auflösung des Verbandes sind 2/3 der in der Versammlung vertretenen Stimmen erforderlich.</w:t>
      </w:r>
    </w:p>
    <w:p w:rsidR="00B26180" w:rsidRDefault="00B26180" w:rsidP="00B26180">
      <w:pPr>
        <w:spacing w:before="120" w:line="360" w:lineRule="auto"/>
        <w:rPr>
          <w:rFonts w:ascii="Times New Roman" w:hAnsi="Times New Roman"/>
          <w:color w:val="000000"/>
          <w:lang w:val="de-CH"/>
        </w:rPr>
      </w:pPr>
      <w:r>
        <w:rPr>
          <w:rFonts w:ascii="Times New Roman" w:hAnsi="Times New Roman"/>
          <w:color w:val="000000"/>
          <w:lang w:val="de-CH"/>
        </w:rPr>
        <w:t xml:space="preserve">Sind nicht </w:t>
      </w:r>
      <w:r w:rsidR="00C72DAC">
        <w:rPr>
          <w:rFonts w:ascii="Times New Roman" w:hAnsi="Times New Roman"/>
          <w:color w:val="000000"/>
          <w:lang w:val="de-CH"/>
        </w:rPr>
        <w:t>3/4</w:t>
      </w:r>
      <w:r>
        <w:rPr>
          <w:rFonts w:ascii="Times New Roman" w:hAnsi="Times New Roman"/>
          <w:color w:val="000000"/>
          <w:lang w:val="de-CH"/>
        </w:rPr>
        <w:t xml:space="preserve"> der Mitglieder anwesend, ist eine zweite Mitgliederversamm</w:t>
      </w:r>
      <w:r>
        <w:rPr>
          <w:rFonts w:ascii="Times New Roman" w:hAnsi="Times New Roman"/>
          <w:color w:val="000000"/>
          <w:lang w:val="de-CH"/>
        </w:rPr>
        <w:softHyphen/>
        <w:t>lung einzuberufen, die nicht früher als 14 Tage nach der ersten stattfinden darf. Diese Versammlung ist unabhängig von der Zahl der anwesenden Mitglieder befugt, mit einfachem Mehr über die Auflösung des Privat</w:t>
      </w:r>
      <w:r>
        <w:rPr>
          <w:rFonts w:ascii="Times New Roman" w:hAnsi="Times New Roman"/>
          <w:color w:val="000000"/>
          <w:lang w:val="de-CH"/>
        </w:rPr>
        <w:softHyphen/>
        <w:t>waldverbandes zu be</w:t>
      </w:r>
      <w:r>
        <w:rPr>
          <w:rFonts w:ascii="Times New Roman" w:hAnsi="Times New Roman"/>
          <w:color w:val="000000"/>
          <w:lang w:val="de-CH"/>
        </w:rPr>
        <w:softHyphen/>
        <w:t>schliessen.</w:t>
      </w:r>
    </w:p>
    <w:p w:rsidR="00B26180" w:rsidRDefault="00B26180" w:rsidP="00B26180">
      <w:pPr>
        <w:spacing w:before="120" w:line="360" w:lineRule="auto"/>
        <w:rPr>
          <w:rFonts w:ascii="Times New Roman" w:hAnsi="Times New Roman"/>
          <w:color w:val="000000"/>
          <w:lang w:val="de-CH"/>
        </w:rPr>
      </w:pPr>
      <w:r>
        <w:rPr>
          <w:rFonts w:ascii="Times New Roman" w:hAnsi="Times New Roman"/>
          <w:color w:val="000000"/>
          <w:lang w:val="de-CH"/>
        </w:rPr>
        <w:t xml:space="preserve">Ergibt sich bei der Liquidation des Verbandsvermögens ein Überschuss, so fällt dieser in das Eigentum der Gemeinde </w:t>
      </w:r>
      <w:proofErr w:type="gramStart"/>
      <w:r>
        <w:rPr>
          <w:rFonts w:ascii="Times New Roman" w:hAnsi="Times New Roman"/>
          <w:color w:val="000000"/>
          <w:lang w:val="de-CH"/>
        </w:rPr>
        <w:t>…………….,</w:t>
      </w:r>
      <w:proofErr w:type="gramEnd"/>
      <w:r>
        <w:rPr>
          <w:rFonts w:ascii="Times New Roman" w:hAnsi="Times New Roman"/>
          <w:color w:val="000000"/>
          <w:lang w:val="de-CH"/>
        </w:rPr>
        <w:t xml:space="preserve"> die ihn jedoch nur zugunsten des Waldes und seiner Pflege verwenden darf</w:t>
      </w:r>
      <w:r w:rsidR="00167FD3">
        <w:rPr>
          <w:rFonts w:ascii="Times New Roman" w:hAnsi="Times New Roman"/>
          <w:color w:val="000000"/>
          <w:lang w:val="de-CH"/>
        </w:rPr>
        <w:t xml:space="preserve">, oder einer andern Institution, die sich </w:t>
      </w:r>
      <w:r w:rsidR="00862EBD">
        <w:rPr>
          <w:rFonts w:ascii="Times New Roman" w:hAnsi="Times New Roman"/>
          <w:color w:val="000000"/>
          <w:lang w:val="de-CH"/>
        </w:rPr>
        <w:t>für die</w:t>
      </w:r>
      <w:r w:rsidR="00167FD3">
        <w:rPr>
          <w:rFonts w:ascii="Times New Roman" w:hAnsi="Times New Roman"/>
          <w:color w:val="000000"/>
          <w:lang w:val="de-CH"/>
        </w:rPr>
        <w:t xml:space="preserve"> Förderung des Waldes </w:t>
      </w:r>
      <w:r w:rsidR="00862EBD">
        <w:rPr>
          <w:rFonts w:ascii="Times New Roman" w:hAnsi="Times New Roman"/>
          <w:color w:val="000000"/>
          <w:lang w:val="de-CH"/>
        </w:rPr>
        <w:t>einsetzt</w:t>
      </w:r>
      <w:r>
        <w:rPr>
          <w:rFonts w:ascii="Times New Roman" w:hAnsi="Times New Roman"/>
          <w:color w:val="000000"/>
          <w:lang w:val="de-CH"/>
        </w:rPr>
        <w:t>.</w:t>
      </w:r>
    </w:p>
    <w:p w:rsidR="00C72DAC" w:rsidRDefault="00C72DAC" w:rsidP="00862EBD">
      <w:pPr>
        <w:tabs>
          <w:tab w:val="left" w:pos="1134"/>
        </w:tabs>
        <w:spacing w:line="360" w:lineRule="auto"/>
        <w:rPr>
          <w:rFonts w:ascii="Times New Roman" w:hAnsi="Times New Roman"/>
          <w:lang w:val="de-CH"/>
        </w:rPr>
      </w:pPr>
    </w:p>
    <w:p w:rsidR="00B26180" w:rsidRDefault="00B26180" w:rsidP="00B26180">
      <w:pPr>
        <w:tabs>
          <w:tab w:val="left" w:pos="1134"/>
        </w:tabs>
        <w:spacing w:line="360" w:lineRule="auto"/>
        <w:ind w:left="1134" w:hanging="1134"/>
        <w:rPr>
          <w:rFonts w:ascii="Times New Roman" w:hAnsi="Times New Roman"/>
          <w:lang w:val="de-CH"/>
        </w:rPr>
      </w:pPr>
      <w:r>
        <w:rPr>
          <w:rFonts w:ascii="Times New Roman" w:hAnsi="Times New Roman"/>
          <w:b/>
          <w:sz w:val="28"/>
          <w:lang w:val="de-CH"/>
        </w:rPr>
        <w:lastRenderedPageBreak/>
        <w:t>VIII.   Schlussbestimmungen</w:t>
      </w:r>
    </w:p>
    <w:p w:rsidR="00B26180" w:rsidRDefault="00B26180" w:rsidP="00B26180">
      <w:pPr>
        <w:spacing w:before="240" w:line="240" w:lineRule="atLeast"/>
        <w:rPr>
          <w:rFonts w:ascii="Times New Roman" w:hAnsi="Times New Roman"/>
          <w:b/>
          <w:color w:val="000000"/>
          <w:lang w:val="de-CH"/>
        </w:rPr>
      </w:pPr>
      <w:r>
        <w:rPr>
          <w:rFonts w:ascii="Times New Roman" w:hAnsi="Times New Roman"/>
          <w:b/>
          <w:color w:val="000000"/>
          <w:lang w:val="de-CH"/>
        </w:rPr>
        <w:t>Art.   18</w:t>
      </w:r>
    </w:p>
    <w:p w:rsidR="00B26180" w:rsidRDefault="00B26180" w:rsidP="00B26180">
      <w:pPr>
        <w:spacing w:before="120" w:line="360" w:lineRule="auto"/>
        <w:rPr>
          <w:rFonts w:ascii="Times New Roman" w:hAnsi="Times New Roman"/>
          <w:color w:val="000000"/>
          <w:lang w:val="de-CH"/>
        </w:rPr>
      </w:pPr>
      <w:r>
        <w:rPr>
          <w:rFonts w:ascii="Times New Roman" w:hAnsi="Times New Roman"/>
          <w:color w:val="000000"/>
          <w:lang w:val="de-CH"/>
        </w:rPr>
        <w:t>Soweit diese Statuten keine abweichenden Bestimmungen enthalten, finden die Art. 53 bis 7</w:t>
      </w:r>
      <w:r w:rsidR="00862EBD">
        <w:rPr>
          <w:rFonts w:ascii="Times New Roman" w:hAnsi="Times New Roman"/>
          <w:color w:val="000000"/>
          <w:lang w:val="de-CH"/>
        </w:rPr>
        <w:t>9 ZGB ent</w:t>
      </w:r>
      <w:r w:rsidR="00862EBD">
        <w:rPr>
          <w:rFonts w:ascii="Times New Roman" w:hAnsi="Times New Roman"/>
          <w:color w:val="000000"/>
          <w:lang w:val="de-CH"/>
        </w:rPr>
        <w:softHyphen/>
        <w:t>sprechende Anwendung.</w:t>
      </w:r>
    </w:p>
    <w:p w:rsidR="00B26180" w:rsidRDefault="00B26180" w:rsidP="00B26180">
      <w:pPr>
        <w:tabs>
          <w:tab w:val="left" w:pos="1134"/>
        </w:tabs>
        <w:spacing w:line="360" w:lineRule="auto"/>
        <w:ind w:left="1134" w:hanging="1134"/>
        <w:rPr>
          <w:rFonts w:ascii="Times New Roman" w:hAnsi="Times New Roman"/>
          <w:lang w:val="de-CH"/>
        </w:rPr>
      </w:pPr>
    </w:p>
    <w:p w:rsidR="00B26180" w:rsidRDefault="00B26180" w:rsidP="00B26180">
      <w:pPr>
        <w:spacing w:before="240" w:line="240" w:lineRule="atLeast"/>
        <w:rPr>
          <w:rFonts w:ascii="Times New Roman" w:hAnsi="Times New Roman"/>
          <w:b/>
          <w:color w:val="000000"/>
          <w:lang w:val="de-CH"/>
        </w:rPr>
      </w:pPr>
      <w:r>
        <w:rPr>
          <w:rFonts w:ascii="Times New Roman" w:hAnsi="Times New Roman"/>
          <w:b/>
          <w:color w:val="000000"/>
          <w:lang w:val="de-CH"/>
        </w:rPr>
        <w:t>Art.   19</w:t>
      </w:r>
    </w:p>
    <w:p w:rsidR="00B26180" w:rsidRDefault="00B26180" w:rsidP="00B26180">
      <w:pPr>
        <w:spacing w:before="120" w:line="360" w:lineRule="auto"/>
        <w:rPr>
          <w:rFonts w:ascii="Times New Roman" w:hAnsi="Times New Roman"/>
          <w:color w:val="000000"/>
          <w:lang w:val="de-CH"/>
        </w:rPr>
      </w:pPr>
      <w:r>
        <w:rPr>
          <w:rFonts w:ascii="Times New Roman" w:hAnsi="Times New Roman"/>
          <w:color w:val="000000"/>
          <w:lang w:val="de-CH"/>
        </w:rPr>
        <w:t xml:space="preserve">Vorstehende Statuten wurden am </w:t>
      </w:r>
      <w:proofErr w:type="gramStart"/>
      <w:r>
        <w:rPr>
          <w:rFonts w:ascii="Times New Roman" w:hAnsi="Times New Roman"/>
          <w:color w:val="000000"/>
          <w:lang w:val="de-CH"/>
        </w:rPr>
        <w:t>…………….…</w:t>
      </w:r>
      <w:proofErr w:type="gramEnd"/>
      <w:r>
        <w:rPr>
          <w:rFonts w:ascii="Times New Roman" w:hAnsi="Times New Roman"/>
          <w:color w:val="000000"/>
          <w:lang w:val="de-CH"/>
        </w:rPr>
        <w:t xml:space="preserve"> von der Mitgliederversammlung beschlossen. Sie erset</w:t>
      </w:r>
      <w:r>
        <w:rPr>
          <w:rFonts w:ascii="Times New Roman" w:hAnsi="Times New Roman"/>
          <w:color w:val="000000"/>
          <w:lang w:val="de-CH"/>
        </w:rPr>
        <w:softHyphen/>
        <w:t xml:space="preserve">zen die Statuten vom </w:t>
      </w:r>
      <w:r w:rsidR="00C72DAC">
        <w:rPr>
          <w:rFonts w:ascii="Times New Roman" w:hAnsi="Times New Roman"/>
          <w:color w:val="000000"/>
          <w:lang w:val="de-CH"/>
        </w:rPr>
        <w:t xml:space="preserve"> </w:t>
      </w:r>
      <w:proofErr w:type="gramStart"/>
      <w:r w:rsidR="00C72DAC">
        <w:rPr>
          <w:rFonts w:ascii="Times New Roman" w:hAnsi="Times New Roman"/>
          <w:color w:val="000000"/>
          <w:lang w:val="de-CH"/>
        </w:rPr>
        <w:t>……………..</w:t>
      </w:r>
      <w:proofErr w:type="gramEnd"/>
      <w:r w:rsidR="00C72DAC">
        <w:rPr>
          <w:rFonts w:ascii="Times New Roman" w:hAnsi="Times New Roman"/>
          <w:color w:val="000000"/>
          <w:lang w:val="de-CH"/>
        </w:rPr>
        <w:t xml:space="preserve"> </w:t>
      </w:r>
      <w:r>
        <w:rPr>
          <w:rFonts w:ascii="Times New Roman" w:hAnsi="Times New Roman"/>
          <w:color w:val="000000"/>
          <w:lang w:val="de-CH"/>
        </w:rPr>
        <w:t xml:space="preserve"> und dessen Änderungen. Sie treten sofort in Kraft.</w:t>
      </w:r>
    </w:p>
    <w:p w:rsidR="00B26180" w:rsidRDefault="00B26180" w:rsidP="00B26180">
      <w:pPr>
        <w:tabs>
          <w:tab w:val="left" w:pos="567"/>
          <w:tab w:val="left" w:pos="1134"/>
        </w:tabs>
        <w:spacing w:before="120" w:line="360" w:lineRule="auto"/>
        <w:rPr>
          <w:rFonts w:ascii="Times New Roman" w:hAnsi="Times New Roman"/>
          <w:lang w:val="de-CH"/>
        </w:rPr>
      </w:pPr>
      <w:r>
        <w:rPr>
          <w:rFonts w:ascii="Times New Roman" w:hAnsi="Times New Roman"/>
          <w:lang w:val="de-CH"/>
        </w:rPr>
        <w:t>Die Statuten sind jedem Mitglied in einem Exemplar zuzustellen.</w:t>
      </w:r>
    </w:p>
    <w:p w:rsidR="00B26180" w:rsidRDefault="00B26180" w:rsidP="00B26180">
      <w:pPr>
        <w:tabs>
          <w:tab w:val="left" w:pos="567"/>
          <w:tab w:val="left" w:pos="1134"/>
        </w:tabs>
        <w:spacing w:before="120" w:line="360" w:lineRule="auto"/>
        <w:ind w:left="1134" w:hanging="1134"/>
        <w:rPr>
          <w:rFonts w:ascii="Times New Roman" w:hAnsi="Times New Roman"/>
          <w:lang w:val="de-CH"/>
        </w:rPr>
      </w:pPr>
    </w:p>
    <w:p w:rsidR="00C72DAC" w:rsidRDefault="00C72DAC" w:rsidP="00B26180">
      <w:pPr>
        <w:tabs>
          <w:tab w:val="left" w:pos="567"/>
          <w:tab w:val="left" w:pos="1134"/>
        </w:tabs>
        <w:spacing w:before="120" w:line="360" w:lineRule="auto"/>
        <w:ind w:left="1134" w:hanging="1134"/>
        <w:rPr>
          <w:rFonts w:ascii="Times New Roman" w:hAnsi="Times New Roman"/>
          <w:lang w:val="de-CH"/>
        </w:rPr>
      </w:pPr>
    </w:p>
    <w:p w:rsidR="00B26180" w:rsidRDefault="00B26180" w:rsidP="00B26180">
      <w:pPr>
        <w:pStyle w:val="BodyText2"/>
        <w:tabs>
          <w:tab w:val="clear" w:pos="1134"/>
          <w:tab w:val="left" w:pos="5245"/>
        </w:tabs>
        <w:rPr>
          <w:rFonts w:ascii="Times New Roman" w:hAnsi="Times New Roman"/>
        </w:rPr>
      </w:pPr>
      <w:r>
        <w:rPr>
          <w:rFonts w:ascii="Times New Roman" w:hAnsi="Times New Roman"/>
        </w:rPr>
        <w:t xml:space="preserve">..............................., den ..................... </w:t>
      </w:r>
      <w:r>
        <w:rPr>
          <w:rFonts w:ascii="Times New Roman" w:hAnsi="Times New Roman"/>
        </w:rPr>
        <w:tab/>
      </w:r>
    </w:p>
    <w:p w:rsidR="00B26180" w:rsidRDefault="00B26180" w:rsidP="00B26180">
      <w:pPr>
        <w:pStyle w:val="BodyText2"/>
        <w:tabs>
          <w:tab w:val="clear" w:pos="1134"/>
          <w:tab w:val="left" w:pos="5245"/>
        </w:tabs>
        <w:rPr>
          <w:rFonts w:ascii="Times New Roman" w:hAnsi="Times New Roman"/>
        </w:rPr>
      </w:pPr>
      <w:r>
        <w:rPr>
          <w:rFonts w:ascii="Times New Roman" w:hAnsi="Times New Roman"/>
        </w:rPr>
        <w:tab/>
      </w:r>
    </w:p>
    <w:p w:rsidR="00B26180" w:rsidRDefault="00B26180" w:rsidP="00B26180">
      <w:pPr>
        <w:pStyle w:val="BodyText2"/>
        <w:tabs>
          <w:tab w:val="clear" w:pos="1134"/>
          <w:tab w:val="left" w:pos="3402"/>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b/>
          <w:sz w:val="24"/>
        </w:rPr>
        <w:t>Privatwaldverband   ……………..</w:t>
      </w:r>
    </w:p>
    <w:p w:rsidR="00B26180" w:rsidRDefault="00B26180" w:rsidP="00B26180">
      <w:pPr>
        <w:pStyle w:val="BodyText2"/>
        <w:tabs>
          <w:tab w:val="clear" w:pos="1134"/>
          <w:tab w:val="left" w:pos="3402"/>
          <w:tab w:val="left" w:pos="6804"/>
        </w:tabs>
        <w:rPr>
          <w:rFonts w:ascii="Times New Roman" w:hAnsi="Times New Roman"/>
        </w:rPr>
      </w:pPr>
      <w:r>
        <w:rPr>
          <w:rFonts w:ascii="Times New Roman" w:hAnsi="Times New Roman"/>
        </w:rPr>
        <w:tab/>
      </w:r>
      <w:r>
        <w:rPr>
          <w:rFonts w:ascii="Times New Roman" w:hAnsi="Times New Roman"/>
        </w:rPr>
        <w:tab/>
        <w:t>Der Präsident:</w:t>
      </w:r>
      <w:r>
        <w:rPr>
          <w:rFonts w:ascii="Times New Roman" w:hAnsi="Times New Roman"/>
        </w:rPr>
        <w:tab/>
        <w:t>Der Aktuar:</w:t>
      </w:r>
    </w:p>
    <w:p w:rsidR="00B26180" w:rsidRDefault="00B26180" w:rsidP="00B26180">
      <w:pPr>
        <w:pStyle w:val="BodyText2"/>
        <w:tabs>
          <w:tab w:val="clear" w:pos="1134"/>
          <w:tab w:val="left" w:pos="3402"/>
          <w:tab w:val="left" w:pos="6804"/>
        </w:tabs>
        <w:rPr>
          <w:rFonts w:ascii="Times New Roman" w:hAnsi="Times New Roman"/>
        </w:rPr>
      </w:pPr>
    </w:p>
    <w:p w:rsidR="00B26180" w:rsidRDefault="00B26180" w:rsidP="00B26180">
      <w:pPr>
        <w:pStyle w:val="BodyText2"/>
        <w:tabs>
          <w:tab w:val="clear" w:pos="1134"/>
          <w:tab w:val="left" w:pos="3402"/>
          <w:tab w:val="left" w:pos="6804"/>
        </w:tabs>
        <w:ind w:left="0" w:firstLine="0"/>
        <w:rPr>
          <w:rFonts w:ascii="Times New Roman" w:hAnsi="Times New Roman"/>
        </w:rPr>
      </w:pPr>
    </w:p>
    <w:p w:rsidR="00B26180" w:rsidRDefault="00B26180" w:rsidP="00B26180">
      <w:pPr>
        <w:pStyle w:val="BodyText2"/>
        <w:tabs>
          <w:tab w:val="clear" w:pos="1134"/>
          <w:tab w:val="left" w:pos="2835"/>
          <w:tab w:val="left" w:pos="6237"/>
        </w:tabs>
        <w:rPr>
          <w:rFonts w:ascii="Times New Roman" w:hAnsi="Times New Roman"/>
        </w:rPr>
      </w:pPr>
      <w:r>
        <w:rPr>
          <w:rFonts w:ascii="Times New Roman" w:hAnsi="Times New Roman"/>
        </w:rPr>
        <w:tab/>
      </w:r>
      <w:r>
        <w:rPr>
          <w:rFonts w:ascii="Times New Roman" w:hAnsi="Times New Roman"/>
        </w:rPr>
        <w:tab/>
        <w:t>……….………………………</w:t>
      </w:r>
      <w:r>
        <w:rPr>
          <w:rFonts w:ascii="Times New Roman" w:hAnsi="Times New Roman"/>
        </w:rPr>
        <w:tab/>
        <w:t>………………………………</w:t>
      </w:r>
    </w:p>
    <w:p w:rsidR="001E398F" w:rsidRDefault="001E398F" w:rsidP="00B26180">
      <w:pPr>
        <w:pStyle w:val="BodyText2"/>
        <w:tabs>
          <w:tab w:val="clear" w:pos="1134"/>
          <w:tab w:val="left" w:pos="2835"/>
          <w:tab w:val="left" w:pos="6237"/>
        </w:tabs>
        <w:rPr>
          <w:rFonts w:ascii="Times New Roman" w:hAnsi="Times New Roman"/>
        </w:rPr>
      </w:pPr>
    </w:p>
    <w:p w:rsidR="001E398F" w:rsidRDefault="001E398F" w:rsidP="00B26180">
      <w:pPr>
        <w:pStyle w:val="BodyText2"/>
        <w:tabs>
          <w:tab w:val="clear" w:pos="1134"/>
          <w:tab w:val="left" w:pos="2835"/>
          <w:tab w:val="left" w:pos="6237"/>
        </w:tabs>
        <w:rPr>
          <w:rFonts w:ascii="Times New Roman" w:hAnsi="Times New Roman"/>
        </w:rPr>
      </w:pPr>
    </w:p>
    <w:p w:rsidR="001E398F" w:rsidRDefault="001E398F" w:rsidP="00B26180">
      <w:pPr>
        <w:pStyle w:val="BodyText2"/>
        <w:tabs>
          <w:tab w:val="clear" w:pos="1134"/>
          <w:tab w:val="left" w:pos="2835"/>
          <w:tab w:val="left" w:pos="6237"/>
        </w:tabs>
        <w:rPr>
          <w:rFonts w:ascii="Times New Roman" w:hAnsi="Times New Roman"/>
        </w:rPr>
      </w:pPr>
    </w:p>
    <w:p w:rsidR="001E398F" w:rsidRDefault="001E398F" w:rsidP="00B26180">
      <w:pPr>
        <w:pStyle w:val="BodyText2"/>
        <w:tabs>
          <w:tab w:val="clear" w:pos="1134"/>
          <w:tab w:val="left" w:pos="2835"/>
          <w:tab w:val="left" w:pos="6237"/>
        </w:tabs>
        <w:rPr>
          <w:rFonts w:ascii="Times New Roman" w:hAnsi="Times New Roman"/>
        </w:rPr>
      </w:pPr>
    </w:p>
    <w:p w:rsidR="001E398F" w:rsidRDefault="001E398F" w:rsidP="00B26180">
      <w:pPr>
        <w:pStyle w:val="BodyText2"/>
        <w:tabs>
          <w:tab w:val="clear" w:pos="1134"/>
          <w:tab w:val="left" w:pos="2835"/>
          <w:tab w:val="left" w:pos="6237"/>
        </w:tabs>
        <w:rPr>
          <w:rFonts w:ascii="Times New Roman" w:hAnsi="Times New Roman"/>
        </w:rPr>
      </w:pPr>
    </w:p>
    <w:p w:rsidR="001E398F" w:rsidRDefault="001E398F" w:rsidP="00B26180">
      <w:pPr>
        <w:pStyle w:val="BodyText2"/>
        <w:tabs>
          <w:tab w:val="clear" w:pos="1134"/>
          <w:tab w:val="left" w:pos="2835"/>
          <w:tab w:val="left" w:pos="6237"/>
        </w:tabs>
        <w:rPr>
          <w:rFonts w:ascii="Times New Roman" w:hAnsi="Times New Roman"/>
        </w:rPr>
      </w:pPr>
    </w:p>
    <w:p w:rsidR="001E398F" w:rsidRDefault="001E398F" w:rsidP="00B26180">
      <w:pPr>
        <w:pStyle w:val="BodyText2"/>
        <w:tabs>
          <w:tab w:val="clear" w:pos="1134"/>
          <w:tab w:val="left" w:pos="2835"/>
          <w:tab w:val="left" w:pos="6237"/>
        </w:tabs>
        <w:rPr>
          <w:rFonts w:ascii="Times New Roman" w:hAnsi="Times New Roman"/>
        </w:rPr>
      </w:pPr>
    </w:p>
    <w:p w:rsidR="001E398F" w:rsidRPr="001E398F" w:rsidRDefault="001E398F" w:rsidP="001E398F">
      <w:pPr>
        <w:pStyle w:val="BodyText2"/>
        <w:tabs>
          <w:tab w:val="clear" w:pos="1134"/>
          <w:tab w:val="left" w:pos="2835"/>
          <w:tab w:val="left" w:pos="6237"/>
        </w:tabs>
        <w:jc w:val="right"/>
        <w:rPr>
          <w:rFonts w:ascii="Times New Roman" w:hAnsi="Times New Roman"/>
          <w:sz w:val="16"/>
          <w:szCs w:val="16"/>
        </w:rPr>
      </w:pPr>
      <w:r>
        <w:rPr>
          <w:rFonts w:ascii="Times New Roman" w:hAnsi="Times New Roman"/>
          <w:sz w:val="16"/>
          <w:szCs w:val="16"/>
        </w:rPr>
        <w:t>09.05.07</w:t>
      </w:r>
    </w:p>
    <w:sectPr w:rsidR="001E398F" w:rsidRPr="001E398F" w:rsidSect="00B26180">
      <w:pgSz w:w="11906" w:h="16838" w:code="9"/>
      <w:pgMar w:top="1701" w:right="851" w:bottom="1701" w:left="1701" w:header="1021" w:footer="1021"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17EABBE"/>
    <w:lvl w:ilvl="0">
      <w:numFmt w:val="bullet"/>
      <w:lvlText w:val="*"/>
      <w:lvlJc w:val="left"/>
    </w:lvl>
  </w:abstractNum>
  <w:abstractNum w:abstractNumId="1">
    <w:nsid w:val="15C857C4"/>
    <w:multiLevelType w:val="singleLevel"/>
    <w:tmpl w:val="86505370"/>
    <w:lvl w:ilvl="0">
      <w:start w:val="6"/>
      <w:numFmt w:val="decimal"/>
      <w:lvlText w:val="%1."/>
      <w:legacy w:legacy="1" w:legacySpace="120" w:legacyIndent="570"/>
      <w:lvlJc w:val="left"/>
      <w:pPr>
        <w:ind w:left="1137" w:hanging="570"/>
      </w:pPr>
    </w:lvl>
  </w:abstractNum>
  <w:num w:numId="1">
    <w:abstractNumId w:val="0"/>
    <w:lvlOverride w:ilvl="0">
      <w:lvl w:ilvl="0">
        <w:start w:val="2"/>
        <w:numFmt w:val="bullet"/>
        <w:lvlText w:val="-"/>
        <w:legacy w:legacy="1" w:legacySpace="120" w:legacyIndent="360"/>
        <w:lvlJc w:val="left"/>
        <w:pPr>
          <w:ind w:left="720" w:hanging="360"/>
        </w:p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stylePaneFormatFilter w:val="3F01"/>
  <w:defaultTabStop w:val="708"/>
  <w:hyphenationZone w:val="425"/>
  <w:noPunctuationKerning/>
  <w:characterSpacingControl w:val="doNotCompress"/>
  <w:compat/>
  <w:rsids>
    <w:rsidRoot w:val="00ED388F"/>
    <w:rsid w:val="00167FD3"/>
    <w:rsid w:val="001E398F"/>
    <w:rsid w:val="002D75B1"/>
    <w:rsid w:val="00316124"/>
    <w:rsid w:val="00390B25"/>
    <w:rsid w:val="006925C2"/>
    <w:rsid w:val="006F6112"/>
    <w:rsid w:val="00705B99"/>
    <w:rsid w:val="007A1DE2"/>
    <w:rsid w:val="007C5087"/>
    <w:rsid w:val="00862EBD"/>
    <w:rsid w:val="00B26180"/>
    <w:rsid w:val="00C72DAC"/>
    <w:rsid w:val="00ED388F"/>
    <w:rsid w:val="00F82F9D"/>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6180"/>
    <w:pPr>
      <w:overflowPunct w:val="0"/>
      <w:autoSpaceDE w:val="0"/>
      <w:autoSpaceDN w:val="0"/>
      <w:adjustRightInd w:val="0"/>
      <w:textAlignment w:val="baseline"/>
    </w:pPr>
    <w:rPr>
      <w:rFonts w:ascii="Arial" w:hAnsi="Arial"/>
      <w:sz w:val="22"/>
      <w:lang w:val="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BodyText2">
    <w:name w:val="Body Text 2"/>
    <w:basedOn w:val="Standard"/>
    <w:rsid w:val="00B26180"/>
    <w:pPr>
      <w:tabs>
        <w:tab w:val="left" w:pos="1134"/>
      </w:tabs>
      <w:spacing w:before="120" w:line="360" w:lineRule="auto"/>
      <w:ind w:left="1134" w:hanging="1134"/>
    </w:pPr>
    <w:rPr>
      <w:lang w:val="de-CH"/>
    </w:rPr>
  </w:style>
  <w:style w:type="paragraph" w:styleId="Sprechblasentext">
    <w:name w:val="Balloon Text"/>
    <w:basedOn w:val="Standard"/>
    <w:semiHidden/>
    <w:rsid w:val="007C50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1391</Words>
  <Characters>8765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Statuten</vt:lpstr>
    </vt:vector>
  </TitlesOfParts>
  <Company>Baudirektion Kanton Zürich</Company>
  <LinksUpToDate>false</LinksUpToDate>
  <CharactersWithSpaces>10136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Statuten</dc:title>
  <dc:creator>Rudolf Keller</dc:creator>
  <cp:lastModifiedBy>Urs Kamm</cp:lastModifiedBy>
  <cp:revision>2</cp:revision>
  <cp:lastPrinted>2007-04-24T15:59:00Z</cp:lastPrinted>
  <dcterms:created xsi:type="dcterms:W3CDTF">2014-04-29T06:42:00Z</dcterms:created>
  <dcterms:modified xsi:type="dcterms:W3CDTF">2014-04-29T06:42:00Z</dcterms:modified>
</cp:coreProperties>
</file>