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-189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899"/>
        <w:gridCol w:w="2020"/>
        <w:gridCol w:w="6626"/>
      </w:tblGrid>
      <w:tr w:rsidR="002E6F98" w:rsidRPr="00AB39B5" w:rsidTr="009E5A22">
        <w:tc>
          <w:tcPr>
            <w:tcW w:w="1899" w:type="dxa"/>
          </w:tcPr>
          <w:p w:rsidR="002E6F98" w:rsidRDefault="002E6F98" w:rsidP="009E5A22">
            <w:pPr>
              <w:pStyle w:val="Randtitel"/>
              <w:numPr>
                <w:ilvl w:val="0"/>
                <w:numId w:val="47"/>
              </w:numPr>
              <w:ind w:left="338" w:hanging="141"/>
              <w:jc w:val="center"/>
            </w:pPr>
            <w:r>
              <w:t>Rahmenvertrag</w:t>
            </w:r>
          </w:p>
        </w:tc>
        <w:tc>
          <w:tcPr>
            <w:tcW w:w="2020" w:type="dxa"/>
          </w:tcPr>
          <w:p w:rsidR="002E6F98" w:rsidRPr="009E5A22" w:rsidRDefault="002E6F98" w:rsidP="009E5A22">
            <w:pPr>
              <w:pStyle w:val="ListeBindestrich"/>
              <w:numPr>
                <w:ilvl w:val="0"/>
                <w:numId w:val="0"/>
              </w:numPr>
              <w:rPr>
                <w:sz w:val="16"/>
              </w:rPr>
            </w:pPr>
            <w:r w:rsidRPr="009E5A22">
              <w:rPr>
                <w:sz w:val="16"/>
              </w:rPr>
              <w:t>Projekt-Nr.</w:t>
            </w:r>
            <w:r>
              <w:rPr>
                <w:sz w:val="16"/>
              </w:rPr>
              <w:t>:</w:t>
            </w:r>
          </w:p>
        </w:tc>
        <w:tc>
          <w:tcPr>
            <w:tcW w:w="6626" w:type="dxa"/>
          </w:tcPr>
          <w:p w:rsidR="002E6F98" w:rsidRPr="009E5A22" w:rsidRDefault="002E6F98" w:rsidP="00213571">
            <w:pPr>
              <w:pStyle w:val="ListeBindestrich"/>
              <w:numPr>
                <w:ilvl w:val="0"/>
                <w:numId w:val="0"/>
              </w:numPr>
              <w:rPr>
                <w:sz w:val="16"/>
              </w:rPr>
            </w:pPr>
            <w:r w:rsidRPr="009E5A22">
              <w:rPr>
                <w:sz w:val="16"/>
              </w:rPr>
              <w:t>Gebiet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</w:p>
        </w:tc>
      </w:tr>
      <w:tr w:rsidR="002E6F98" w:rsidRPr="00AB39B5" w:rsidTr="00435036">
        <w:tc>
          <w:tcPr>
            <w:tcW w:w="1899" w:type="dxa"/>
          </w:tcPr>
          <w:p w:rsidR="002E6F98" w:rsidRPr="00AB39B5" w:rsidRDefault="002E6F98" w:rsidP="009E5A22">
            <w:pPr>
              <w:pStyle w:val="Randtitel"/>
              <w:numPr>
                <w:ilvl w:val="0"/>
                <w:numId w:val="47"/>
              </w:numPr>
              <w:ind w:left="338" w:hanging="141"/>
            </w:pPr>
            <w:proofErr w:type="spellStart"/>
            <w:r w:rsidRPr="00AB39B5">
              <w:t>Offertsumme</w:t>
            </w:r>
            <w:proofErr w:type="spellEnd"/>
            <w:r>
              <w:t xml:space="preserve"> Betreuung (gem. 10.  Kostenüber</w:t>
            </w:r>
            <w:bookmarkStart w:id="0" w:name="_GoBack"/>
            <w:bookmarkEnd w:id="0"/>
            <w:r>
              <w:t>sicht)</w:t>
            </w:r>
          </w:p>
        </w:tc>
        <w:tc>
          <w:tcPr>
            <w:tcW w:w="8646" w:type="dxa"/>
            <w:gridSpan w:val="2"/>
          </w:tcPr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536"/>
            </w:tblGrid>
            <w:tr w:rsidR="002E6F98" w:rsidRPr="00AB39B5" w:rsidTr="00D04671">
              <w:tc>
                <w:tcPr>
                  <w:tcW w:w="4106" w:type="dxa"/>
                </w:tcPr>
                <w:p w:rsidR="002E6F98" w:rsidRDefault="002E6F98" w:rsidP="00492FC8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Style w:val="Fett"/>
                      <w:rFonts w:ascii="Arial" w:hAnsi="Arial"/>
                      <w:bCs w:val="0"/>
                    </w:rPr>
                  </w:pPr>
                  <w:r>
                    <w:t xml:space="preserve">Fixes </w:t>
                  </w:r>
                  <w:r w:rsidRPr="00AB39B5">
                    <w:t xml:space="preserve">Kostendach inkl. MWST.: </w:t>
                  </w:r>
                  <w: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2E6F98" w:rsidRDefault="002E6F98" w:rsidP="00492FC8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Style w:val="Fett"/>
                      <w:rFonts w:ascii="Arial" w:hAnsi="Arial"/>
                      <w:bCs w:val="0"/>
                    </w:rPr>
                  </w:pPr>
                  <w:r w:rsidRPr="00AB39B5">
                    <w:rPr>
                      <w:rStyle w:val="Fett"/>
                    </w:rPr>
                    <w:t>Fr.</w:t>
                  </w:r>
                  <w:r>
                    <w:rPr>
                      <w:rStyle w:val="Fett"/>
                    </w:rPr>
                    <w:t xml:space="preserve"> </w:t>
                  </w:r>
                </w:p>
              </w:tc>
            </w:tr>
            <w:tr w:rsidR="002E6F98" w:rsidRPr="00AB39B5" w:rsidTr="00D04671">
              <w:tc>
                <w:tcPr>
                  <w:tcW w:w="4106" w:type="dxa"/>
                </w:tcPr>
                <w:p w:rsidR="002E6F98" w:rsidRPr="00AB39B5" w:rsidRDefault="002E6F98" w:rsidP="006F4FCF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  <w:r>
                    <w:rPr>
                      <w:rStyle w:val="Fett"/>
                      <w:rFonts w:ascii="Arial" w:hAnsi="Arial"/>
                      <w:bCs w:val="0"/>
                    </w:rPr>
                    <w:t xml:space="preserve">Anzahl h:        </w:t>
                  </w:r>
                </w:p>
              </w:tc>
              <w:tc>
                <w:tcPr>
                  <w:tcW w:w="4536" w:type="dxa"/>
                </w:tcPr>
                <w:p w:rsidR="002E6F98" w:rsidRPr="00AB39B5" w:rsidRDefault="002E6F98" w:rsidP="00D000FC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  <w:r>
                    <w:rPr>
                      <w:rStyle w:val="Fett"/>
                      <w:rFonts w:ascii="Arial" w:hAnsi="Arial"/>
                      <w:bCs w:val="0"/>
                    </w:rPr>
                    <w:t>Ansatz Fr/h inkl. MWST:</w:t>
                  </w:r>
                </w:p>
              </w:tc>
            </w:tr>
            <w:tr w:rsidR="002E6F98" w:rsidRPr="00AB39B5" w:rsidTr="00D04671">
              <w:tc>
                <w:tcPr>
                  <w:tcW w:w="4106" w:type="dxa"/>
                </w:tcPr>
                <w:p w:rsidR="002E6F98" w:rsidRPr="00AB39B5" w:rsidRDefault="002E6F98" w:rsidP="002E6F98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  <w:r>
                    <w:rPr>
                      <w:rStyle w:val="Fett"/>
                      <w:rFonts w:ascii="Arial" w:hAnsi="Arial"/>
                      <w:bCs w:val="0"/>
                    </w:rPr>
                    <w:t xml:space="preserve">Anteil </w:t>
                  </w:r>
                  <w:r w:rsidRPr="002E6F98">
                    <w:rPr>
                      <w:rStyle w:val="Fett"/>
                      <w:rFonts w:ascii="Arial" w:hAnsi="Arial"/>
                      <w:bCs w:val="0"/>
                      <w:color w:val="auto"/>
                    </w:rPr>
                    <w:t>20xx</w:t>
                  </w:r>
                  <w:r>
                    <w:rPr>
                      <w:rStyle w:val="Fett"/>
                      <w:rFonts w:ascii="Arial" w:hAnsi="Arial"/>
                      <w:bCs w:val="0"/>
                    </w:rPr>
                    <w:t xml:space="preserve"> Fr.:        </w:t>
                  </w:r>
                </w:p>
              </w:tc>
              <w:tc>
                <w:tcPr>
                  <w:tcW w:w="4536" w:type="dxa"/>
                </w:tcPr>
                <w:p w:rsidR="002E6F98" w:rsidRPr="00AB39B5" w:rsidRDefault="002E6F98" w:rsidP="002E6F98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</w:pPr>
                  <w:r>
                    <w:rPr>
                      <w:rStyle w:val="Fett"/>
                      <w:rFonts w:ascii="Arial" w:hAnsi="Arial"/>
                      <w:bCs w:val="0"/>
                    </w:rPr>
                    <w:t>Anteil 20xx Fr.:</w:t>
                  </w:r>
                </w:p>
              </w:tc>
            </w:tr>
            <w:tr w:rsidR="002E6F98" w:rsidRPr="00AB39B5" w:rsidTr="00D04671">
              <w:tc>
                <w:tcPr>
                  <w:tcW w:w="4106" w:type="dxa"/>
                </w:tcPr>
                <w:p w:rsidR="002E6F98" w:rsidRDefault="002E6F98" w:rsidP="008731E0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Style w:val="Fett"/>
                      <w:rFonts w:ascii="Arial" w:hAnsi="Arial"/>
                      <w:bCs w:val="0"/>
                    </w:rPr>
                  </w:pPr>
                  <w:r>
                    <w:rPr>
                      <w:rStyle w:val="Fett"/>
                      <w:rFonts w:ascii="Arial" w:hAnsi="Arial"/>
                      <w:bCs w:val="0"/>
                    </w:rPr>
                    <w:t>Der Vertragspartner/die Vertragspartnerin ist Mehrwertsteuerpflichtig:</w:t>
                  </w:r>
                </w:p>
              </w:tc>
              <w:tc>
                <w:tcPr>
                  <w:tcW w:w="4536" w:type="dxa"/>
                </w:tcPr>
                <w:p w:rsidR="002E6F98" w:rsidRDefault="002E6F98" w:rsidP="008731E0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Style w:val="Fett"/>
                      <w:rFonts w:ascii="Arial" w:hAnsi="Arial"/>
                      <w:bCs w:val="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14289">
                    <w:fldChar w:fldCharType="separate"/>
                  </w:r>
                  <w:r>
                    <w:fldChar w:fldCharType="end"/>
                  </w:r>
                  <w:r>
                    <w:rPr>
                      <w:rStyle w:val="Fett"/>
                      <w:rFonts w:ascii="Arial" w:hAnsi="Arial"/>
                      <w:bCs w:val="0"/>
                    </w:rPr>
                    <w:t xml:space="preserve">Ja         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14289">
                    <w:fldChar w:fldCharType="separate"/>
                  </w:r>
                  <w:r>
                    <w:fldChar w:fldCharType="end"/>
                  </w:r>
                  <w:r>
                    <w:rPr>
                      <w:rStyle w:val="Fett"/>
                      <w:rFonts w:ascii="Arial" w:hAnsi="Arial"/>
                      <w:bCs w:val="0"/>
                    </w:rPr>
                    <w:t xml:space="preserve"> Nein        </w:t>
                  </w:r>
                </w:p>
              </w:tc>
            </w:tr>
          </w:tbl>
          <w:p w:rsidR="002E6F98" w:rsidRPr="00435036" w:rsidRDefault="002E6F98" w:rsidP="00D04671">
            <w:pPr>
              <w:pStyle w:val="ListeBindestrich"/>
              <w:numPr>
                <w:ilvl w:val="0"/>
                <w:numId w:val="0"/>
              </w:numPr>
              <w:rPr>
                <w:rStyle w:val="Fett"/>
                <w:rFonts w:ascii="Arial" w:hAnsi="Arial"/>
                <w:bCs w:val="0"/>
              </w:rPr>
            </w:pPr>
          </w:p>
        </w:tc>
      </w:tr>
      <w:tr w:rsidR="002E6F98" w:rsidRPr="00AB39B5" w:rsidTr="00435036">
        <w:tc>
          <w:tcPr>
            <w:tcW w:w="1899" w:type="dxa"/>
          </w:tcPr>
          <w:p w:rsidR="002E6F98" w:rsidRPr="00AB39B5" w:rsidRDefault="002E6F98" w:rsidP="009E5A22">
            <w:pPr>
              <w:pStyle w:val="Randtitel"/>
              <w:numPr>
                <w:ilvl w:val="0"/>
                <w:numId w:val="47"/>
              </w:numPr>
              <w:spacing w:before="120"/>
              <w:ind w:left="338" w:hanging="141"/>
            </w:pPr>
            <w:r w:rsidRPr="00AB39B5">
              <w:t>Unteraufträge</w:t>
            </w:r>
            <w:r>
              <w:t xml:space="preserve"> </w:t>
            </w:r>
          </w:p>
        </w:tc>
        <w:tc>
          <w:tcPr>
            <w:tcW w:w="8646" w:type="dxa"/>
            <w:gridSpan w:val="2"/>
          </w:tcPr>
          <w:p w:rsidR="002E6F98" w:rsidRPr="00AB39B5" w:rsidRDefault="002E6F98" w:rsidP="002A0842">
            <w:pPr>
              <w:ind w:left="658" w:hanging="658"/>
            </w:pPr>
            <w:r w:rsidRPr="00AB39B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B5">
              <w:instrText xml:space="preserve"> FORMCHECKBOX </w:instrText>
            </w:r>
            <w:r w:rsidR="00914289">
              <w:fldChar w:fldCharType="separate"/>
            </w:r>
            <w:r w:rsidRPr="00AB39B5">
              <w:fldChar w:fldCharType="end"/>
            </w:r>
            <w:r w:rsidRPr="00AB39B5">
              <w:t xml:space="preserve"> </w:t>
            </w:r>
            <w:r>
              <w:tab/>
            </w:r>
            <w:r w:rsidRPr="00AB39B5">
              <w:t xml:space="preserve">Im Auftrag sind </w:t>
            </w:r>
            <w:r>
              <w:t>folgende, nicht</w:t>
            </w:r>
            <w:r w:rsidRPr="00AB39B5">
              <w:t xml:space="preserve"> </w:t>
            </w:r>
            <w:r>
              <w:t xml:space="preserve">im Rahmenvertrag geregelte, </w:t>
            </w:r>
            <w:r w:rsidRPr="00AB39B5">
              <w:t>Unteraufträge</w:t>
            </w:r>
            <w:r>
              <w:t xml:space="preserve"> </w:t>
            </w:r>
            <w:r w:rsidRPr="00AB39B5">
              <w:t xml:space="preserve">enthalten/vorgesehen. </w:t>
            </w:r>
            <w:r>
              <w:t>(</w:t>
            </w:r>
            <w:r w:rsidRPr="00AB39B5">
              <w:t>Rechnungsstellung</w:t>
            </w:r>
            <w:r>
              <w:t>en</w:t>
            </w:r>
            <w:r w:rsidRPr="00AB39B5">
              <w:t xml:space="preserve"> erfolg</w:t>
            </w:r>
            <w:r>
              <w:t>en</w:t>
            </w:r>
            <w:r w:rsidRPr="00AB39B5">
              <w:t xml:space="preserve"> an den A</w:t>
            </w:r>
            <w:r>
              <w:t>nbieter):</w:t>
            </w:r>
          </w:p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977"/>
              <w:gridCol w:w="2268"/>
            </w:tblGrid>
            <w:tr w:rsidR="002E6F98" w:rsidRPr="00AB39B5" w:rsidTr="007C3935">
              <w:trPr>
                <w:trHeight w:val="641"/>
              </w:trPr>
              <w:tc>
                <w:tcPr>
                  <w:tcW w:w="3397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  <w:r w:rsidRPr="00AB39B5">
                    <w:t>Teilleistung</w:t>
                  </w:r>
                </w:p>
              </w:tc>
              <w:tc>
                <w:tcPr>
                  <w:tcW w:w="2977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  <w:r w:rsidRPr="00AB39B5">
                    <w:t>Unterauftragnehmer</w:t>
                  </w:r>
                </w:p>
              </w:tc>
              <w:tc>
                <w:tcPr>
                  <w:tcW w:w="2268" w:type="dxa"/>
                </w:tcPr>
                <w:p w:rsidR="002E6F98" w:rsidRPr="00AB39B5" w:rsidRDefault="002E6F98" w:rsidP="007C3935">
                  <w:pPr>
                    <w:spacing w:before="120" w:after="120"/>
                  </w:pPr>
                  <w:r w:rsidRPr="00AB39B5">
                    <w:t xml:space="preserve">Fr. </w:t>
                  </w:r>
                  <w:r w:rsidRPr="00AB39B5">
                    <w:rPr>
                      <w:sz w:val="20"/>
                    </w:rPr>
                    <w:t xml:space="preserve">(Schätzung oder KV, inkl. </w:t>
                  </w:r>
                  <w:proofErr w:type="spellStart"/>
                  <w:r w:rsidRPr="00AB39B5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wst.</w:t>
                  </w:r>
                  <w:proofErr w:type="spellEnd"/>
                  <w:r w:rsidRPr="00AB39B5">
                    <w:rPr>
                      <w:sz w:val="20"/>
                    </w:rPr>
                    <w:t>)</w:t>
                  </w:r>
                </w:p>
              </w:tc>
            </w:tr>
            <w:tr w:rsidR="002E6F98" w:rsidRPr="00AB39B5" w:rsidTr="007C3935">
              <w:trPr>
                <w:trHeight w:val="879"/>
              </w:trPr>
              <w:tc>
                <w:tcPr>
                  <w:tcW w:w="3397" w:type="dxa"/>
                </w:tcPr>
                <w:p w:rsidR="002E6F98" w:rsidRPr="00AB39B5" w:rsidRDefault="002E6F98" w:rsidP="004752FC">
                  <w:pPr>
                    <w:spacing w:before="120" w:after="120"/>
                  </w:pPr>
                  <w: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</w:p>
              </w:tc>
              <w:tc>
                <w:tcPr>
                  <w:tcW w:w="2268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</w:p>
              </w:tc>
            </w:tr>
            <w:tr w:rsidR="002E6F98" w:rsidRPr="00AB39B5" w:rsidTr="007C3935">
              <w:trPr>
                <w:trHeight w:val="835"/>
              </w:trPr>
              <w:tc>
                <w:tcPr>
                  <w:tcW w:w="3397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</w:p>
              </w:tc>
              <w:tc>
                <w:tcPr>
                  <w:tcW w:w="2977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</w:p>
              </w:tc>
              <w:tc>
                <w:tcPr>
                  <w:tcW w:w="2268" w:type="dxa"/>
                </w:tcPr>
                <w:p w:rsidR="002E6F98" w:rsidRPr="00AB39B5" w:rsidRDefault="002E6F98" w:rsidP="00435036">
                  <w:pPr>
                    <w:spacing w:before="120" w:after="120"/>
                  </w:pPr>
                </w:p>
              </w:tc>
            </w:tr>
          </w:tbl>
          <w:p w:rsidR="002E6F98" w:rsidRPr="00AB39B5" w:rsidRDefault="002E6F98" w:rsidP="00F6653B">
            <w:pPr>
              <w:spacing w:before="120"/>
              <w:ind w:left="658" w:hanging="658"/>
            </w:pPr>
          </w:p>
        </w:tc>
      </w:tr>
      <w:tr w:rsidR="002E6F98" w:rsidRPr="00AB39B5" w:rsidTr="00435036">
        <w:tc>
          <w:tcPr>
            <w:tcW w:w="1899" w:type="dxa"/>
          </w:tcPr>
          <w:p w:rsidR="002E6F98" w:rsidRPr="00AB39B5" w:rsidRDefault="002E6F98" w:rsidP="009E5A22">
            <w:pPr>
              <w:pStyle w:val="Randtitel"/>
              <w:numPr>
                <w:ilvl w:val="0"/>
                <w:numId w:val="47"/>
              </w:numPr>
              <w:ind w:left="338" w:hanging="141"/>
            </w:pPr>
            <w:r w:rsidRPr="00AB39B5">
              <w:t>Angaben zum A</w:t>
            </w:r>
            <w:r>
              <w:t>n</w:t>
            </w:r>
            <w:r w:rsidRPr="00AB39B5">
              <w:t>bieter</w:t>
            </w:r>
            <w:r>
              <w:t xml:space="preserve">. (Nur auszufüllen, falls sich Änderungen </w:t>
            </w:r>
            <w:proofErr w:type="spellStart"/>
            <w:r>
              <w:t>gegegenüber</w:t>
            </w:r>
            <w:proofErr w:type="spellEnd"/>
            <w:r>
              <w:t xml:space="preserve"> dem Angebot Rahmenvertrag </w:t>
            </w:r>
            <w:proofErr w:type="spellStart"/>
            <w:r>
              <w:t>ergebn</w:t>
            </w:r>
            <w:proofErr w:type="spellEnd"/>
            <w:r>
              <w:t>).</w:t>
            </w:r>
          </w:p>
        </w:tc>
        <w:tc>
          <w:tcPr>
            <w:tcW w:w="8646" w:type="dxa"/>
            <w:gridSpan w:val="2"/>
          </w:tcPr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6538"/>
            </w:tblGrid>
            <w:tr w:rsidR="002E6F98" w:rsidRPr="00AB39B5" w:rsidTr="00525A5D">
              <w:trPr>
                <w:trHeight w:val="226"/>
              </w:trPr>
              <w:tc>
                <w:tcPr>
                  <w:tcW w:w="2104" w:type="dxa"/>
                </w:tcPr>
                <w:p w:rsidR="002E6F98" w:rsidRDefault="002E6F98" w:rsidP="0008641E">
                  <w:pPr>
                    <w:spacing w:before="120" w:after="120"/>
                  </w:pPr>
                  <w:r w:rsidRPr="00AB39B5">
                    <w:t>Name</w:t>
                  </w:r>
                  <w:r>
                    <w:t>,</w:t>
                  </w:r>
                  <w:r w:rsidRPr="00AB39B5">
                    <w:t xml:space="preserve"> Firma </w:t>
                  </w:r>
                  <w:r>
                    <w:br/>
                  </w:r>
                  <w:r w:rsidRPr="00AB39B5">
                    <w:t>Strasse Nr.</w:t>
                  </w:r>
                  <w:r>
                    <w:br/>
                    <w:t>PLZ Ort</w:t>
                  </w:r>
                  <w:r>
                    <w:br/>
                    <w:t>Tel.</w:t>
                  </w:r>
                  <w:r>
                    <w:br/>
                    <w:t>Email *</w:t>
                  </w:r>
                </w:p>
                <w:p w:rsidR="002E6F98" w:rsidRPr="00AB39B5" w:rsidRDefault="002E6F98" w:rsidP="0008641E">
                  <w:pPr>
                    <w:spacing w:before="120" w:after="120"/>
                  </w:pPr>
                </w:p>
              </w:tc>
              <w:tc>
                <w:tcPr>
                  <w:tcW w:w="6538" w:type="dxa"/>
                </w:tcPr>
                <w:p w:rsidR="002E6F98" w:rsidRDefault="002E6F98" w:rsidP="00435036">
                  <w:pPr>
                    <w:spacing w:before="120" w:after="120"/>
                  </w:pPr>
                </w:p>
                <w:p w:rsidR="002E6F98" w:rsidRPr="00AB39B5" w:rsidRDefault="002E6F98" w:rsidP="00435036">
                  <w:pPr>
                    <w:spacing w:before="120" w:after="120"/>
                  </w:pPr>
                </w:p>
              </w:tc>
            </w:tr>
          </w:tbl>
          <w:p w:rsidR="002E6F98" w:rsidRPr="008731E0" w:rsidRDefault="002E6F98" w:rsidP="00052ED7">
            <w:pPr>
              <w:pStyle w:val="Listenabsatz"/>
              <w:tabs>
                <w:tab w:val="left" w:pos="2217"/>
              </w:tabs>
              <w:spacing w:before="120" w:after="120"/>
              <w:ind w:left="0"/>
              <w:rPr>
                <w:rFonts w:ascii="Arial" w:hAnsi="Arial" w:cs="Arial"/>
              </w:rPr>
            </w:pPr>
            <w:r w:rsidRPr="008731E0">
              <w:rPr>
                <w:rFonts w:ascii="Arial" w:hAnsi="Arial" w:cs="Arial"/>
                <w:sz w:val="16"/>
              </w:rPr>
              <w:t>* Bei Änderung von Emailadressen sind die hinterlegten Emailadres</w:t>
            </w:r>
            <w:r>
              <w:rPr>
                <w:rFonts w:ascii="Arial" w:hAnsi="Arial" w:cs="Arial"/>
                <w:sz w:val="16"/>
              </w:rPr>
              <w:t>s</w:t>
            </w:r>
            <w:r w:rsidRPr="008731E0">
              <w:rPr>
                <w:rFonts w:ascii="Arial" w:hAnsi="Arial" w:cs="Arial"/>
                <w:sz w:val="16"/>
              </w:rPr>
              <w:t xml:space="preserve">en von </w:t>
            </w:r>
            <w:proofErr w:type="spellStart"/>
            <w:r w:rsidRPr="008731E0">
              <w:rPr>
                <w:rFonts w:ascii="Arial" w:hAnsi="Arial" w:cs="Arial"/>
                <w:sz w:val="16"/>
              </w:rPr>
              <w:t>Internetaccounts</w:t>
            </w:r>
            <w:proofErr w:type="spellEnd"/>
            <w:r w:rsidRPr="008731E0">
              <w:rPr>
                <w:rFonts w:ascii="Arial" w:hAnsi="Arial" w:cs="Arial"/>
                <w:sz w:val="16"/>
              </w:rPr>
              <w:t xml:space="preserve"> zum Betreuungsauftrag selbständig anzupassen (GIS-Browser-, </w:t>
            </w:r>
            <w:proofErr w:type="spellStart"/>
            <w:r w:rsidRPr="008731E0">
              <w:rPr>
                <w:rFonts w:ascii="Arial" w:hAnsi="Arial" w:cs="Arial"/>
                <w:sz w:val="16"/>
              </w:rPr>
              <w:t>WebShare</w:t>
            </w:r>
            <w:proofErr w:type="spellEnd"/>
            <w:r w:rsidRPr="008731E0">
              <w:rPr>
                <w:rFonts w:ascii="Arial" w:hAnsi="Arial" w:cs="Arial"/>
                <w:sz w:val="16"/>
              </w:rPr>
              <w:t>-Login)</w:t>
            </w:r>
            <w:r w:rsidRPr="008731E0">
              <w:rPr>
                <w:rFonts w:ascii="Arial" w:hAnsi="Arial" w:cs="Arial"/>
              </w:rPr>
              <w:tab/>
            </w:r>
          </w:p>
        </w:tc>
      </w:tr>
      <w:tr w:rsidR="002E6F98" w:rsidRPr="00AB39B5" w:rsidTr="00435036">
        <w:tc>
          <w:tcPr>
            <w:tcW w:w="1899" w:type="dxa"/>
          </w:tcPr>
          <w:p w:rsidR="002E6F98" w:rsidRPr="00AB39B5" w:rsidRDefault="002E6F98" w:rsidP="009E5A22">
            <w:pPr>
              <w:pStyle w:val="Randtitel"/>
              <w:numPr>
                <w:ilvl w:val="0"/>
                <w:numId w:val="47"/>
              </w:numPr>
              <w:ind w:left="338" w:hanging="141"/>
            </w:pPr>
            <w:r>
              <w:t>Checkliste</w:t>
            </w:r>
          </w:p>
        </w:tc>
        <w:tc>
          <w:tcPr>
            <w:tcW w:w="8646" w:type="dxa"/>
            <w:gridSpan w:val="2"/>
          </w:tcPr>
          <w:p w:rsidR="002E6F98" w:rsidRDefault="002E6F98" w:rsidP="00525A5D">
            <w:pPr>
              <w:ind w:left="426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428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Detailliertes Angebot aufgrund Anforderungen Pflichtenheft Gebietsbetreuung, Stand 1.Sept. 2016, liegt bei mit:</w:t>
            </w:r>
          </w:p>
          <w:p w:rsidR="002E6F98" w:rsidRDefault="002E6F98" w:rsidP="00D72592">
            <w:pPr>
              <w:ind w:left="851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428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Kostenermittlung Betreuungsauftrag aufgrund Aufwandschätzung (Leistungen, Leistungserbringer, Anzahl h) als Grundlage für die Kostenübersichtstabelle</w:t>
            </w:r>
          </w:p>
          <w:p w:rsidR="002E6F98" w:rsidRDefault="002E6F98" w:rsidP="00D72592">
            <w:pPr>
              <w:ind w:left="851" w:hanging="42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428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Kostenermittlung geplante Unterhaltsarbeiten gem. Vorlage </w:t>
            </w:r>
            <w:proofErr w:type="spellStart"/>
            <w:r>
              <w:t>Exceltabelle</w:t>
            </w:r>
            <w:proofErr w:type="spellEnd"/>
          </w:p>
          <w:p w:rsidR="002E6F98" w:rsidRPr="00AB39B5" w:rsidRDefault="002E6F98" w:rsidP="00D000FC">
            <w:pPr>
              <w:ind w:left="851" w:hanging="426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4289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Zahlungsplan (nur falls abweichend zu AVB)</w:t>
            </w:r>
          </w:p>
        </w:tc>
      </w:tr>
    </w:tbl>
    <w:p w:rsidR="002E6F98" w:rsidRDefault="002E6F98">
      <w:r>
        <w:br w:type="page"/>
      </w:r>
    </w:p>
    <w:tbl>
      <w:tblPr>
        <w:tblW w:w="10545" w:type="dxa"/>
        <w:tblInd w:w="-189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899"/>
        <w:gridCol w:w="8646"/>
      </w:tblGrid>
      <w:tr w:rsidR="002E6F98" w:rsidRPr="00AB39B5" w:rsidTr="00D72592">
        <w:tc>
          <w:tcPr>
            <w:tcW w:w="1899" w:type="dxa"/>
          </w:tcPr>
          <w:p w:rsidR="002E6F98" w:rsidRDefault="002E6F98" w:rsidP="009E5A22">
            <w:pPr>
              <w:pStyle w:val="Randtitel"/>
              <w:numPr>
                <w:ilvl w:val="0"/>
                <w:numId w:val="47"/>
              </w:numPr>
              <w:ind w:left="338" w:hanging="283"/>
            </w:pPr>
            <w:r>
              <w:lastRenderedPageBreak/>
              <w:t xml:space="preserve">Kostenübersicht über die geplanten Betreuungsleistungen </w:t>
            </w:r>
          </w:p>
          <w:p w:rsidR="002E6F98" w:rsidRDefault="002E6F98" w:rsidP="009E5A22">
            <w:pPr>
              <w:pStyle w:val="Randtitel"/>
              <w:ind w:left="338" w:hanging="283"/>
            </w:pPr>
          </w:p>
          <w:p w:rsidR="002E6F98" w:rsidRPr="00AB39B5" w:rsidRDefault="002E6F98" w:rsidP="009E5A22">
            <w:pPr>
              <w:pStyle w:val="Randtitel"/>
              <w:ind w:left="338" w:hanging="283"/>
            </w:pPr>
          </w:p>
        </w:tc>
        <w:tc>
          <w:tcPr>
            <w:tcW w:w="8646" w:type="dxa"/>
          </w:tcPr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560"/>
              <w:gridCol w:w="1417"/>
            </w:tblGrid>
            <w:tr w:rsidR="002E6F98" w:rsidTr="00A225DC">
              <w:tc>
                <w:tcPr>
                  <w:tcW w:w="5665" w:type="dxa"/>
                  <w:shd w:val="clear" w:color="auto" w:fill="D9D9D9" w:themeFill="background1" w:themeFillShade="D9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i/>
                      <w:szCs w:val="21"/>
                    </w:rPr>
                  </w:pPr>
                  <w:r w:rsidRPr="001E5DB0">
                    <w:rPr>
                      <w:rFonts w:cs="Arial"/>
                      <w:i/>
                      <w:szCs w:val="21"/>
                    </w:rPr>
                    <w:t>Leistung</w:t>
                  </w:r>
                  <w:r>
                    <w:rPr>
                      <w:rFonts w:cs="Arial"/>
                      <w:i/>
                      <w:szCs w:val="21"/>
                    </w:rPr>
                    <w:t>en gemäss Pflichtenheft *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2E6F98" w:rsidRPr="001E5DB0" w:rsidRDefault="002E6F98" w:rsidP="001E5DB0">
                  <w:pPr>
                    <w:spacing w:after="0"/>
                    <w:jc w:val="right"/>
                    <w:rPr>
                      <w:rFonts w:cs="Arial"/>
                      <w:i/>
                      <w:szCs w:val="21"/>
                    </w:rPr>
                  </w:pPr>
                  <w:r w:rsidRPr="001E5DB0">
                    <w:rPr>
                      <w:rFonts w:cs="Arial"/>
                      <w:i/>
                      <w:szCs w:val="21"/>
                    </w:rPr>
                    <w:t>Fr</w:t>
                  </w:r>
                  <w:r>
                    <w:rPr>
                      <w:rFonts w:cs="Arial"/>
                      <w:i/>
                      <w:szCs w:val="21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i/>
                      <w:szCs w:val="21"/>
                    </w:rPr>
                  </w:pPr>
                  <w:r w:rsidRPr="001E5DB0">
                    <w:rPr>
                      <w:rFonts w:cs="Arial"/>
                      <w:i/>
                      <w:szCs w:val="21"/>
                    </w:rPr>
                    <w:t>Total Fr.</w:t>
                  </w:r>
                </w:p>
              </w:tc>
            </w:tr>
            <w:tr w:rsidR="002E6F98" w:rsidTr="00A225DC">
              <w:tc>
                <w:tcPr>
                  <w:tcW w:w="722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F26CDB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 xml:space="preserve">1. </w:t>
                  </w:r>
                  <w:r w:rsidRPr="001E5DB0">
                    <w:rPr>
                      <w:rFonts w:cs="Arial"/>
                      <w:szCs w:val="21"/>
                    </w:rPr>
                    <w:t>Bewirtschaftungskontrolle</w:t>
                  </w:r>
                  <w:r>
                    <w:rPr>
                      <w:rFonts w:cs="Arial"/>
                      <w:szCs w:val="21"/>
                    </w:rPr>
                    <w:t xml:space="preserve"> (4.1. und 4.2.)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0‘000.-</w:t>
                  </w: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 xml:space="preserve">1.1 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1.2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1.3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…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7225" w:type="dxa"/>
                  <w:gridSpan w:val="2"/>
                  <w:shd w:val="clear" w:color="auto" w:fill="D9D9D9" w:themeFill="background1" w:themeFillShade="D9"/>
                </w:tcPr>
                <w:p w:rsidR="002E6F98" w:rsidRPr="001E5DB0" w:rsidRDefault="002E6F98" w:rsidP="00F26CDB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 xml:space="preserve">2. </w:t>
                  </w:r>
                  <w:r w:rsidRPr="001E5DB0">
                    <w:rPr>
                      <w:rFonts w:cs="Arial"/>
                      <w:szCs w:val="21"/>
                    </w:rPr>
                    <w:t>Planung, Begleitung, Abschlusskontrolle Unterhaltsarbeiten</w:t>
                  </w:r>
                  <w:r>
                    <w:rPr>
                      <w:rFonts w:cs="Arial"/>
                      <w:szCs w:val="21"/>
                    </w:rPr>
                    <w:t xml:space="preserve"> (4.3. u. 4.5.)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0‘000.-</w:t>
                  </w: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2.1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2.2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2.3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…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7225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 xml:space="preserve">3. </w:t>
                  </w:r>
                  <w:r w:rsidRPr="001E5DB0">
                    <w:rPr>
                      <w:rFonts w:cs="Arial"/>
                      <w:szCs w:val="21"/>
                    </w:rPr>
                    <w:t>Koordination, Beratung, Besprechungen</w:t>
                  </w:r>
                  <w:r>
                    <w:rPr>
                      <w:rFonts w:cs="Arial"/>
                      <w:szCs w:val="21"/>
                    </w:rPr>
                    <w:t xml:space="preserve"> (4.6.)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0‘000.-</w:t>
                  </w: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3.1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3.2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3.3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…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7225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 xml:space="preserve">4. </w:t>
                  </w:r>
                  <w:r w:rsidRPr="001E5DB0">
                    <w:rPr>
                      <w:rFonts w:cs="Arial"/>
                      <w:szCs w:val="21"/>
                    </w:rPr>
                    <w:t>Dokumentation</w:t>
                  </w:r>
                  <w:r>
                    <w:rPr>
                      <w:rFonts w:cs="Arial"/>
                      <w:szCs w:val="21"/>
                    </w:rPr>
                    <w:t xml:space="preserve"> (4.4.)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0‘000.-</w:t>
                  </w: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4.1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4.2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 w:rsidRPr="001E5DB0">
                    <w:rPr>
                      <w:rFonts w:cs="Arial"/>
                      <w:szCs w:val="21"/>
                    </w:rPr>
                    <w:t>4.3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2E6F98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...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722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F98" w:rsidRPr="001E5DB0" w:rsidRDefault="002E6F98" w:rsidP="00F26CDB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5. Weitere Unterstützung, Weiterbildung (4.7. und 4.9.)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0‘000.-</w:t>
                  </w:r>
                </w:p>
              </w:tc>
            </w:tr>
            <w:tr w:rsidR="002E6F98" w:rsidTr="00A225DC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2E6F98" w:rsidRPr="001E5DB0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5.1.…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2E6F98" w:rsidRDefault="002E6F98" w:rsidP="00D04671">
                  <w:pPr>
                    <w:spacing w:after="0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5.2.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F98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  <w:r>
                    <w:rPr>
                      <w:rFonts w:cs="Arial"/>
                      <w:szCs w:val="21"/>
                    </w:rPr>
                    <w:t>.-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6F98" w:rsidRPr="001E5DB0" w:rsidRDefault="002E6F98" w:rsidP="00A225DC">
                  <w:pPr>
                    <w:spacing w:after="0"/>
                    <w:jc w:val="right"/>
                    <w:rPr>
                      <w:rFonts w:cs="Arial"/>
                      <w:szCs w:val="21"/>
                    </w:rPr>
                  </w:pPr>
                </w:p>
              </w:tc>
            </w:tr>
            <w:tr w:rsidR="002E6F98" w:rsidTr="00A225DC">
              <w:tc>
                <w:tcPr>
                  <w:tcW w:w="7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E6F98" w:rsidRPr="00A225DC" w:rsidRDefault="002E6F98" w:rsidP="00492FC8">
                  <w:pPr>
                    <w:spacing w:after="0"/>
                    <w:rPr>
                      <w:rFonts w:ascii="Arial Black" w:hAnsi="Arial Black" w:cs="Arial"/>
                      <w:szCs w:val="21"/>
                    </w:rPr>
                  </w:pPr>
                  <w:r w:rsidRPr="00A225DC">
                    <w:rPr>
                      <w:rFonts w:ascii="Arial Black" w:hAnsi="Arial Black" w:cs="Arial"/>
                      <w:szCs w:val="21"/>
                    </w:rPr>
                    <w:t>Total für fixes Kostendach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2E6F98" w:rsidRPr="00A225DC" w:rsidRDefault="002E6F98" w:rsidP="00492FC8">
                  <w:pPr>
                    <w:spacing w:after="0"/>
                    <w:jc w:val="right"/>
                    <w:rPr>
                      <w:rFonts w:ascii="Arial Black" w:hAnsi="Arial Black" w:cs="Arial"/>
                      <w:szCs w:val="21"/>
                    </w:rPr>
                  </w:pPr>
                  <w:r>
                    <w:rPr>
                      <w:rFonts w:ascii="Arial Black" w:hAnsi="Arial Black" w:cs="Arial"/>
                      <w:szCs w:val="21"/>
                    </w:rPr>
                    <w:t>0‘000.-</w:t>
                  </w:r>
                </w:p>
              </w:tc>
            </w:tr>
          </w:tbl>
          <w:p w:rsidR="002E6F98" w:rsidRPr="00966329" w:rsidRDefault="002E6F98" w:rsidP="00A225DC">
            <w:pPr>
              <w:tabs>
                <w:tab w:val="left" w:pos="7338"/>
              </w:tabs>
              <w:spacing w:after="0"/>
              <w:ind w:left="113"/>
              <w:rPr>
                <w:rFonts w:cs="Arial"/>
                <w:sz w:val="16"/>
                <w:szCs w:val="16"/>
              </w:rPr>
            </w:pPr>
            <w:r w:rsidRPr="00966329">
              <w:rPr>
                <w:rFonts w:cs="Arial"/>
                <w:sz w:val="16"/>
                <w:szCs w:val="16"/>
              </w:rPr>
              <w:t xml:space="preserve">* Rechnungen weisen die Kosten/Leistungen pro </w:t>
            </w:r>
            <w:proofErr w:type="spellStart"/>
            <w:r w:rsidRPr="00966329">
              <w:rPr>
                <w:rFonts w:cs="Arial"/>
                <w:sz w:val="16"/>
                <w:szCs w:val="16"/>
              </w:rPr>
              <w:t>Offerthauptposition</w:t>
            </w:r>
            <w:proofErr w:type="spellEnd"/>
            <w:r w:rsidRPr="00966329">
              <w:rPr>
                <w:rFonts w:cs="Arial"/>
                <w:sz w:val="16"/>
                <w:szCs w:val="16"/>
              </w:rPr>
              <w:t xml:space="preserve"> (1-5) je separat aus.</w:t>
            </w:r>
          </w:p>
          <w:p w:rsidR="002E6F98" w:rsidRPr="00A225DC" w:rsidRDefault="002E6F98" w:rsidP="00A225DC">
            <w:pPr>
              <w:tabs>
                <w:tab w:val="left" w:pos="7338"/>
              </w:tabs>
              <w:spacing w:after="0"/>
              <w:ind w:left="113"/>
              <w:rPr>
                <w:rFonts w:ascii="Arial Black" w:hAnsi="Arial Black" w:cs="Arial"/>
                <w:szCs w:val="21"/>
              </w:rPr>
            </w:pPr>
            <w:r w:rsidRPr="00A225DC">
              <w:rPr>
                <w:rFonts w:ascii="Arial Black" w:hAnsi="Arial Black" w:cs="Arial"/>
                <w:szCs w:val="21"/>
              </w:rPr>
              <w:tab/>
            </w:r>
          </w:p>
        </w:tc>
      </w:tr>
      <w:tr w:rsidR="002E6F98" w:rsidRPr="00AB39B5" w:rsidTr="00D72592">
        <w:tc>
          <w:tcPr>
            <w:tcW w:w="1899" w:type="dxa"/>
          </w:tcPr>
          <w:p w:rsidR="002E6F98" w:rsidRDefault="002E6F98" w:rsidP="009E5A22">
            <w:pPr>
              <w:pStyle w:val="Randtitel"/>
              <w:numPr>
                <w:ilvl w:val="0"/>
                <w:numId w:val="47"/>
              </w:numPr>
              <w:ind w:left="338" w:hanging="283"/>
            </w:pPr>
            <w:r>
              <w:t xml:space="preserve">Unterhaltsaufträge für Dritte </w:t>
            </w:r>
          </w:p>
          <w:p w:rsidR="002E6F98" w:rsidRPr="00AB39B5" w:rsidRDefault="002E6F98" w:rsidP="009E5A22">
            <w:pPr>
              <w:pStyle w:val="Randtitel"/>
              <w:ind w:left="338" w:hanging="283"/>
              <w:jc w:val="center"/>
            </w:pPr>
          </w:p>
        </w:tc>
        <w:tc>
          <w:tcPr>
            <w:tcW w:w="8646" w:type="dxa"/>
          </w:tcPr>
          <w:tbl>
            <w:tblPr>
              <w:tblStyle w:val="Tabellenrast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536"/>
            </w:tblGrid>
            <w:tr w:rsidR="002E6F98" w:rsidTr="001910DE">
              <w:tc>
                <w:tcPr>
                  <w:tcW w:w="8642" w:type="dxa"/>
                  <w:gridSpan w:val="2"/>
                </w:tcPr>
                <w:p w:rsidR="002E6F98" w:rsidRDefault="002E6F98" w:rsidP="00F6653B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Style w:val="Fett"/>
                      <w:rFonts w:ascii="Arial" w:hAnsi="Arial"/>
                      <w:bCs w:val="0"/>
                    </w:rPr>
                  </w:pPr>
                  <w:r>
                    <w:t>Unterhaltsaufträge Dritte, gemäss Formular (</w:t>
                  </w:r>
                  <w:proofErr w:type="spellStart"/>
                  <w:r>
                    <w:t>Exceltabelle</w:t>
                  </w:r>
                  <w:proofErr w:type="spellEnd"/>
                  <w:r>
                    <w:t>): ‚Geplante Unterhaltsarbeiten für Offerte‘.</w:t>
                  </w:r>
                  <w:r w:rsidRPr="00AB39B5">
                    <w:t xml:space="preserve"> </w:t>
                  </w:r>
                </w:p>
              </w:tc>
            </w:tr>
            <w:tr w:rsidR="002E6F98" w:rsidTr="00492FC8">
              <w:tc>
                <w:tcPr>
                  <w:tcW w:w="4106" w:type="dxa"/>
                </w:tcPr>
                <w:p w:rsidR="002E6F98" w:rsidRPr="00DD5551" w:rsidRDefault="002E6F98" w:rsidP="002E6F98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Fonts w:ascii="Arial Black" w:hAnsi="Arial Black"/>
                    </w:rPr>
                  </w:pPr>
                  <w:r w:rsidRPr="00DD5551">
                    <w:rPr>
                      <w:rFonts w:ascii="Arial Black" w:hAnsi="Arial Black"/>
                    </w:rPr>
                    <w:t>20</w:t>
                  </w:r>
                  <w:r>
                    <w:rPr>
                      <w:rFonts w:ascii="Arial Black" w:hAnsi="Arial Black"/>
                    </w:rPr>
                    <w:t>xx</w:t>
                  </w:r>
                  <w:r w:rsidRPr="00DD5551">
                    <w:rPr>
                      <w:rFonts w:ascii="Arial Black" w:hAnsi="Arial Black"/>
                    </w:rPr>
                    <w:t xml:space="preserve">: Fr. </w:t>
                  </w:r>
                  <w:r>
                    <w:rPr>
                      <w:rFonts w:ascii="Arial Black" w:hAnsi="Arial Black"/>
                    </w:rPr>
                    <w:t xml:space="preserve"> …</w:t>
                  </w:r>
                </w:p>
              </w:tc>
              <w:tc>
                <w:tcPr>
                  <w:tcW w:w="4536" w:type="dxa"/>
                </w:tcPr>
                <w:p w:rsidR="002E6F98" w:rsidRPr="00AB39B5" w:rsidRDefault="002E6F98" w:rsidP="002E6F98">
                  <w:pPr>
                    <w:pStyle w:val="ListeBindestrich"/>
                    <w:numPr>
                      <w:ilvl w:val="0"/>
                      <w:numId w:val="0"/>
                    </w:numPr>
                    <w:spacing w:before="120" w:after="120"/>
                    <w:contextualSpacing w:val="0"/>
                    <w:rPr>
                      <w:rStyle w:val="Fett"/>
                    </w:rPr>
                  </w:pPr>
                  <w:r>
                    <w:rPr>
                      <w:rStyle w:val="Fett"/>
                    </w:rPr>
                    <w:t>20xx: Fr. …</w:t>
                  </w:r>
                </w:p>
              </w:tc>
            </w:tr>
          </w:tbl>
          <w:p w:rsidR="002E6F98" w:rsidRDefault="002E6F98" w:rsidP="00D72592"/>
        </w:tc>
      </w:tr>
      <w:tr w:rsidR="002E6F98" w:rsidRPr="00AB39B5" w:rsidTr="00D72592">
        <w:tc>
          <w:tcPr>
            <w:tcW w:w="1899" w:type="dxa"/>
          </w:tcPr>
          <w:p w:rsidR="002E6F98" w:rsidRDefault="002E6F98" w:rsidP="009E5A22">
            <w:pPr>
              <w:pStyle w:val="Randtitel"/>
              <w:ind w:left="338" w:hanging="283"/>
              <w:jc w:val="center"/>
            </w:pPr>
          </w:p>
        </w:tc>
        <w:tc>
          <w:tcPr>
            <w:tcW w:w="8646" w:type="dxa"/>
          </w:tcPr>
          <w:p w:rsidR="002E6F98" w:rsidRDefault="002E6F98" w:rsidP="00F6653B">
            <w:pPr>
              <w:spacing w:before="120"/>
              <w:rPr>
                <w:i/>
              </w:rPr>
            </w:pPr>
            <w:r>
              <w:rPr>
                <w:i/>
              </w:rPr>
              <w:t>(</w:t>
            </w:r>
            <w:r w:rsidRPr="007C3935">
              <w:rPr>
                <w:i/>
              </w:rPr>
              <w:t xml:space="preserve">Dieses </w:t>
            </w:r>
            <w:r>
              <w:rPr>
                <w:i/>
              </w:rPr>
              <w:t>ausgefüllte Zusatzblatt</w:t>
            </w:r>
            <w:r w:rsidRPr="007C3935">
              <w:rPr>
                <w:i/>
              </w:rPr>
              <w:t xml:space="preserve"> dient als Beilage </w:t>
            </w:r>
            <w:r>
              <w:rPr>
                <w:i/>
              </w:rPr>
              <w:t xml:space="preserve">zur Aufwandermittlung </w:t>
            </w:r>
            <w:r w:rsidRPr="007C3935">
              <w:rPr>
                <w:i/>
              </w:rPr>
              <w:t>und ersetzt diese nicht.</w:t>
            </w:r>
            <w:r>
              <w:rPr>
                <w:i/>
              </w:rPr>
              <w:t>)</w:t>
            </w:r>
          </w:p>
          <w:p w:rsidR="002E6F98" w:rsidRPr="00A225DC" w:rsidRDefault="002E6F98" w:rsidP="00F6653B">
            <w:pPr>
              <w:spacing w:before="120"/>
              <w:rPr>
                <w:i/>
              </w:rPr>
            </w:pPr>
          </w:p>
        </w:tc>
      </w:tr>
      <w:tr w:rsidR="002E6F98" w:rsidRPr="00AB39B5" w:rsidTr="00D72592">
        <w:tc>
          <w:tcPr>
            <w:tcW w:w="1899" w:type="dxa"/>
          </w:tcPr>
          <w:p w:rsidR="002E6F98" w:rsidRPr="00AB39B5" w:rsidRDefault="002E6F98" w:rsidP="0084618F">
            <w:pPr>
              <w:pStyle w:val="Randtitel"/>
              <w:numPr>
                <w:ilvl w:val="0"/>
                <w:numId w:val="47"/>
              </w:numPr>
              <w:ind w:left="338" w:hanging="283"/>
            </w:pPr>
            <w:r>
              <w:t xml:space="preserve">Unterschrift </w:t>
            </w:r>
            <w:r>
              <w:br/>
              <w:t>(Rahmenvertragspartner)</w:t>
            </w:r>
          </w:p>
        </w:tc>
        <w:tc>
          <w:tcPr>
            <w:tcW w:w="8646" w:type="dxa"/>
          </w:tcPr>
          <w:p w:rsidR="002E6F98" w:rsidRDefault="002E6F98" w:rsidP="00D72592">
            <w:r>
              <w:t>O</w:t>
            </w:r>
            <w:r w:rsidRPr="00AB39B5">
              <w:t>rt, Datum:</w:t>
            </w:r>
            <w:r w:rsidRPr="00AB39B5">
              <w:tab/>
            </w:r>
            <w:r w:rsidRPr="00AB39B5">
              <w:tab/>
            </w:r>
            <w:r w:rsidRPr="00AB39B5">
              <w:tab/>
            </w:r>
            <w:r w:rsidRPr="00AB39B5">
              <w:tab/>
            </w:r>
            <w:r w:rsidRPr="00AB39B5">
              <w:tab/>
              <w:t>Unterschrift:</w:t>
            </w:r>
          </w:p>
          <w:p w:rsidR="002E6F98" w:rsidRPr="00AB39B5" w:rsidRDefault="002E6F98" w:rsidP="00D72592"/>
        </w:tc>
      </w:tr>
    </w:tbl>
    <w:p w:rsidR="002E6F98" w:rsidRPr="00AB39B5" w:rsidRDefault="002E6F98" w:rsidP="00435036"/>
    <w:sectPr w:rsidR="002E6F98" w:rsidRPr="00AB39B5" w:rsidSect="004350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276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6E" w:rsidRDefault="004B3B6E" w:rsidP="005F4621">
      <w:pPr>
        <w:spacing w:after="0"/>
      </w:pPr>
      <w:r>
        <w:separator/>
      </w:r>
    </w:p>
  </w:endnote>
  <w:endnote w:type="continuationSeparator" w:id="0">
    <w:p w:rsidR="004B3B6E" w:rsidRDefault="004B3B6E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8" w:rsidRDefault="002E6F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8" w:rsidRDefault="002E6F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8" w:rsidRPr="0043357A" w:rsidRDefault="00914289" w:rsidP="00CA4A0D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2E6F98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2E6F9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6E" w:rsidRDefault="004B3B6E" w:rsidP="005F4621">
      <w:pPr>
        <w:spacing w:after="0"/>
      </w:pPr>
      <w:r>
        <w:separator/>
      </w:r>
    </w:p>
  </w:footnote>
  <w:footnote w:type="continuationSeparator" w:id="0">
    <w:p w:rsidR="004B3B6E" w:rsidRDefault="004B3B6E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8" w:rsidRDefault="002E6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8" w:rsidRPr="00A82904" w:rsidRDefault="00914289" w:rsidP="00CA4A0D">
    <w:r>
      <w:pict>
        <v:shapetype id="_s5" o:spid="_x0000_m2505" coordsize="21600,21600" o:spt="202" path="m,l,21600r21600,l21600,xe">
          <v:stroke joinstyle="miter"/>
          <v:path gradientshapeok="t" o:connecttype="rect"/>
        </v:shapetype>
      </w:pict>
    </w:r>
    <w:r>
      <w:pict>
        <v:shape id="_s4" o:spid="_x0000_s2472" type="#_s5" style="position:absolute;margin-left:0;margin-top:0;width:50pt;height:50pt;z-index:25164492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9" o:spid="_x0000_s2474" type="#_x0000_t202" style="position:absolute;margin-left:0;margin-top:0;width:50pt;height:50pt;z-index:251646976;visibility:hidden">
          <o:lock v:ext="edit" selection="t"/>
        </v:shape>
      </w:pict>
    </w:r>
    <w:r>
      <w:pict>
        <v:shape id="_s6" o:spid="_x0000_s2471" type="#_x0000_t202" style="position:absolute;margin-left:0;margin-top:0;width:50pt;height:50pt;z-index:251643904;visibility:hidden">
          <o:lock v:ext="edit" selection="t"/>
        </v:shape>
      </w:pict>
    </w:r>
    <w:r>
      <w:pict>
        <v:shape id="_s8" o:spid="_x0000_s2473" type="#_x0000_t202" style="position:absolute;margin-left:0;margin-top:0;width:50pt;height:50pt;z-index:251645952;visibility:hidden">
          <o:lock v:ext="edit" selection="t"/>
        </v:shape>
      </w:pict>
    </w:r>
    <w:r>
      <w:pict>
        <v:shape id="_x0000_s2477" style="position:absolute;margin-left:0;margin-top:0;width:50pt;height:50pt;z-index:2516500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11" o:spid="_x0000_s2475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479" type="#_x0000_t202" style="position:absolute;margin-left:12167pt;margin-top:55.3pt;width:209.75pt;height:22.7pt;z-index:25165209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E6F98" w:rsidRDefault="002E6F98" w:rsidP="00CA4A0D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2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2" o:spid="_x0000_s2476" type="#_x0000_t202" style="position:absolute;margin-left:0;margin-top:0;width:50pt;height:50pt;z-index:251649024;visibility:hidden">
          <o:lock v:ext="edit" selection="t"/>
        </v:shape>
      </w:pict>
    </w:r>
    <w:r>
      <w:pict>
        <v:shape id="_x0000_s2478" style="position:absolute;margin-left:0;margin-top:0;width:50pt;height:50pt;z-index:2516510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80" type="#_x0000_t202" style="position:absolute;margin-left:10445.8pt;margin-top:0;width:184.8pt;height:130.5pt;z-index:251653120;mso-position-horizontal:right;mso-position-horizontal-relative:page;mso-position-vertical-relative:page;mso-width-relative:margin;mso-height-relative:margin" filled="f" stroked="f">
          <v:textbox style="mso-next-textbox:#_x0000_s248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E6F98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2E6F98" w:rsidRDefault="002E6F98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2E6F98" w:rsidRDefault="002E6F98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14289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914289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E6F98" w:rsidRDefault="002E6F98" w:rsidP="00CA4A0D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8" w:rsidRPr="00EA59F1" w:rsidRDefault="00914289" w:rsidP="00CA4A0D">
    <w:pPr>
      <w:pStyle w:val="Neutral"/>
    </w:pPr>
    <w:r>
      <w:rPr>
        <w:noProof/>
        <w:lang w:eastAsia="de-CH"/>
      </w:rPr>
      <w:pict>
        <v:shapetype id="_s3" o:spid="_x0000_m250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486" type="#_s3" style="position:absolute;margin-left:0;margin-top:0;width:50pt;height:50pt;z-index:25165619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490" style="position:absolute;margin-left:0;margin-top:0;width:50pt;height:50pt;z-index:25166028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5" type="#_x0000_t202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 id="_x0000_s2493" type="#_x0000_t202" style="position:absolute;margin-left:0;margin-top:0;width:50pt;height:50pt;z-index:251663360;visibility:hidden">
          <o:lock v:ext="edit" selection="t"/>
        </v:shape>
      </w:pict>
    </w:r>
    <w:r>
      <w:pict>
        <v:shape id="_x0000_s2484" type="#_x0000_t202" style="position:absolute;margin-left:0;margin-top:0;width:50pt;height:50pt;z-index:251654144;visibility:hidden">
          <o:lock v:ext="edit" selection="t"/>
        </v:shape>
      </w:pict>
    </w:r>
    <w:r>
      <w:pict>
        <v:shape id="_x0000_s2491" type="#_x0000_t202" style="position:absolute;margin-left:0;margin-top:0;width:50pt;height:50pt;z-index:251661312;visibility:hidden">
          <o:lock v:ext="edit" selection="t"/>
        </v:shape>
      </w:pict>
    </w:r>
    <w:r>
      <w:pict>
        <v:shape id="_x0000_s2487" type="#_x0000_t202" style="position:absolute;margin-left:0;margin-top:0;width:50pt;height:50pt;z-index:251657216;visibility:hidden">
          <o:lock v:ext="edit" selection="t"/>
        </v:shape>
      </w:pict>
    </w:r>
    <w:r>
      <w:pict>
        <v:shape id="_x0000_s2498" type="#_x0000_t202" style="position:absolute;margin-left:0;margin-top:0;width:50pt;height:50pt;z-index:251668480;visibility:hidden">
          <o:lock v:ext="edit" selection="t"/>
        </v:shape>
      </w:pict>
    </w:r>
    <w:r>
      <w:pict>
        <v:shape id="_x0000_s2492" type="#_x0000_t202" style="position:absolute;margin-left:0;margin-top:0;width:50pt;height:50pt;z-index:251662336;visibility:hidden">
          <o:lock v:ext="edit" selection="t"/>
        </v:shape>
      </w:pict>
    </w:r>
    <w:r>
      <w:pict>
        <v:shape id="_x0000_s2488" type="#_x0000_t202" style="position:absolute;margin-left:0;margin-top:0;width:50pt;height:50pt;z-index:251658240;visibility:hidden">
          <o:lock v:ext="edit" selection="t"/>
        </v:shape>
      </w:pict>
    </w:r>
    <w:r>
      <w:pict>
        <v:shape id="_x0000_s2500" type="#_x0000_t202" style="position:absolute;margin-left:0;margin-top:0;width:50pt;height:50pt;z-index:251670528;visibility:hidden">
          <o:lock v:ext="edit" selection="t"/>
        </v:shape>
      </w:pict>
    </w:r>
    <w:r>
      <w:pict>
        <v:shape id="_s16" o:spid="_x0000_s2489" type="#_x0000_t202" style="position:absolute;margin-left:0;margin-top:0;width:50pt;height:50pt;z-index:251659264;visibility:hidden">
          <o:lock v:ext="edit" selection="t"/>
        </v:shape>
      </w:pict>
    </w:r>
    <w:r>
      <w:pict>
        <v:shape id="_x0000_s2494" style="position:absolute;margin-left:0;margin-top:0;width:50pt;height:50pt;z-index:25166438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501" type="#_x0000_t202" alt="off" style="position:absolute;margin-left:125.95pt;margin-top:-1584.2pt;width:83.35pt;height:20.85pt;z-index:251671552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E6F98" w:rsidTr="00CA4A0D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E6F98" w:rsidRDefault="002E6F98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E6F98" w:rsidTr="00CA4A0D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5-10-01T15:39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E6F98" w:rsidRDefault="002E6F98">
                          <w:pPr>
                            <w:pStyle w:val="BriefKopf"/>
                          </w:pPr>
                          <w:r>
                            <w:t>1. Oktober 2015</w:t>
                          </w:r>
                        </w:p>
                      </w:tc>
                    </w:sdtContent>
                  </w:sdt>
                </w:tr>
              </w:tbl>
              <w:p w:rsidR="002E6F98" w:rsidRPr="002F1C35" w:rsidRDefault="002E6F98" w:rsidP="00CA4A0D"/>
            </w:txbxContent>
          </v:textbox>
          <w10:wrap anchory="page"/>
        </v:shape>
      </w:pict>
    </w:r>
    <w:r>
      <w:pict>
        <v:shape id="_x0000_s2495" type="#_x0000_t202" style="position:absolute;margin-left:0;margin-top:0;width:50pt;height:50pt;z-index:251665408;visibility:hidden">
          <o:lock v:ext="edit" selection="t"/>
        </v:shape>
      </w:pict>
    </w:r>
    <w:r>
      <w:pict>
        <v:shape id="_x0000_s2502" type="#_x0000_t202" style="position:absolute;margin-left:27.15pt;margin-top:21.25pt;width:91.8pt;height:87.85pt;z-index:251672576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E6F98" w:rsidRPr="00B00301" w:rsidRDefault="002E6F98" w:rsidP="00CA4A0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1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96" type="#_x0000_t202" style="position:absolute;margin-left:0;margin-top:0;width:50pt;height:50pt;z-index:251666432;visibility:hidden">
          <o:lock v:ext="edit" selection="t"/>
        </v:shape>
      </w:pict>
    </w:r>
    <w:r>
      <w:pict>
        <v:shape id="_x0000_s2499" style="position:absolute;margin-left:0;margin-top:0;width:50pt;height:50pt;z-index:2516695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97" type="#_x0000_t202" style="position:absolute;margin-left:0;margin-top:0;width:50pt;height:50pt;z-index:251667456;visibility:hidden">
          <o:lock v:ext="edit" selection="t"/>
        </v:shape>
      </w:pict>
    </w:r>
    <w:r>
      <w:pict>
        <v:shape id="_x0000_s2503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503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E6F98" w:rsidTr="00CA4A0D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E6F98" w:rsidRPr="0085033C" w:rsidRDefault="002E6F98" w:rsidP="00CA4A0D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E6F98" w:rsidTr="00CA4A0D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E6F98" w:rsidRDefault="00914289" w:rsidP="009E5A22">
                          <w:pPr>
                            <w:pStyle w:val="MMKopfgross"/>
                          </w:pPr>
                          <w:r>
                            <w:t xml:space="preserve">Zusatzblatt zur </w:t>
                          </w:r>
                          <w:r w:rsidR="002E6F98">
                            <w:t>Jahresofferte für Gebietsbetreuung im Rahmenvertrag</w:t>
                          </w:r>
                        </w:p>
                      </w:tc>
                    </w:sdtContent>
                  </w:sdt>
                </w:tr>
                <w:tr w:rsidR="002E6F98" w:rsidTr="00CA4A0D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2.Script2"/>
                        <w:id w:val="1789723212"/>
                        <w:dataBinding w:xpath="//Text[@id='CustomElements.Header.Formular.Basis2.Script2']" w:storeItemID="{00000000-0000-0000-0000-000000000000}"/>
                        <w:text w:multiLine="1"/>
                      </w:sdtPr>
                      <w:sdtEndPr/>
                      <w:sdtContent>
                        <w:p w:rsidR="002E6F98" w:rsidRDefault="002E6F98" w:rsidP="00CA4A0D">
                          <w:pPr>
                            <w:pStyle w:val="BriefKopf"/>
                          </w:pPr>
                          <w:r>
                            <w:t>Amt für Landschaft und Natur</w:t>
                          </w:r>
                          <w:r>
                            <w:br/>
                            <w:t>Fachstelle Naturschutz</w:t>
                          </w:r>
                        </w:p>
                      </w:sdtContent>
                    </w:sdt>
                    <w:p w:rsidR="002E6F98" w:rsidRDefault="002E6F98" w:rsidP="00CA4A0D">
                      <w:pPr>
                        <w:pStyle w:val="BriefKopf"/>
                      </w:pPr>
                    </w:p>
                    <w:p w:rsidR="002E6F98" w:rsidRDefault="002E6F98" w:rsidP="00CA4A0D">
                      <w:pPr>
                        <w:pStyle w:val="BriefKopf"/>
                      </w:pPr>
                      <w:r>
                        <w:t xml:space="preserve">Version </w:t>
                      </w:r>
                      <w:sdt>
                        <w:sdtPr>
                          <w:alias w:val="CustomElements.Header.Formular.Basis2.Script3"/>
                          <w:id w:val="1789723215"/>
                          <w:dataBinding w:xpath="//Text[@id='CustomElements.Header.Formular.Basis2.Script3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>5. April 2019</w:t>
                          </w:r>
                        </w:sdtContent>
                      </w:sdt>
                      <w:r>
                        <w:t xml:space="preserve"> (</w:t>
                      </w:r>
                      <w:proofErr w:type="spellStart"/>
                      <w:r>
                        <w:t>docx</w:t>
                      </w:r>
                      <w:proofErr w:type="spellEnd"/>
                      <w:r>
                        <w:t>)</w:t>
                      </w:r>
                    </w:p>
                    <w:sdt>
                      <w:sdtPr>
                        <w:alias w:val="NumPages"/>
                        <w:tag w:val="1790084645"/>
                        <w:id w:val="1790084645"/>
                      </w:sdtPr>
                      <w:sdtEndPr/>
                      <w:sdtContent>
                        <w:p w:rsidR="002E6F98" w:rsidRDefault="002E6F98" w:rsidP="000F3ABA">
                          <w:pPr>
                            <w:pStyle w:val="BriefKopf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42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428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</w:tc>
                </w:tr>
              </w:tbl>
              <w:p w:rsidR="002E6F98" w:rsidRDefault="002E6F98" w:rsidP="00CA4A0D">
                <w:pPr>
                  <w:pStyle w:val="BriefKopf"/>
                </w:pPr>
              </w:p>
              <w:p w:rsidR="002E6F98" w:rsidRDefault="002E6F98" w:rsidP="00CA4A0D">
                <w:pPr>
                  <w:pStyle w:val="BriefKopf"/>
                </w:pPr>
              </w:p>
              <w:p w:rsidR="002E6F98" w:rsidRPr="000262EB" w:rsidRDefault="002E6F98" w:rsidP="00CA4A0D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AAE44E8"/>
    <w:multiLevelType w:val="hybridMultilevel"/>
    <w:tmpl w:val="4208BA9A"/>
    <w:lvl w:ilvl="0" w:tplc="BD2E4512">
      <w:start w:val="1"/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7FB707B"/>
    <w:multiLevelType w:val="hybridMultilevel"/>
    <w:tmpl w:val="3BD6F7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A93"/>
    <w:multiLevelType w:val="hybridMultilevel"/>
    <w:tmpl w:val="25B4ECB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43ADD"/>
    <w:multiLevelType w:val="hybridMultilevel"/>
    <w:tmpl w:val="5B786878"/>
    <w:lvl w:ilvl="0" w:tplc="8564C844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61" w:hanging="360"/>
      </w:pPr>
    </w:lvl>
    <w:lvl w:ilvl="2" w:tplc="0807001B" w:tentative="1">
      <w:start w:val="1"/>
      <w:numFmt w:val="lowerRoman"/>
      <w:lvlText w:val="%3."/>
      <w:lvlJc w:val="right"/>
      <w:pPr>
        <w:ind w:left="2281" w:hanging="180"/>
      </w:pPr>
    </w:lvl>
    <w:lvl w:ilvl="3" w:tplc="0807000F" w:tentative="1">
      <w:start w:val="1"/>
      <w:numFmt w:val="decimal"/>
      <w:lvlText w:val="%4."/>
      <w:lvlJc w:val="left"/>
      <w:pPr>
        <w:ind w:left="3001" w:hanging="360"/>
      </w:pPr>
    </w:lvl>
    <w:lvl w:ilvl="4" w:tplc="08070019" w:tentative="1">
      <w:start w:val="1"/>
      <w:numFmt w:val="lowerLetter"/>
      <w:lvlText w:val="%5."/>
      <w:lvlJc w:val="left"/>
      <w:pPr>
        <w:ind w:left="3721" w:hanging="360"/>
      </w:pPr>
    </w:lvl>
    <w:lvl w:ilvl="5" w:tplc="0807001B" w:tentative="1">
      <w:start w:val="1"/>
      <w:numFmt w:val="lowerRoman"/>
      <w:lvlText w:val="%6."/>
      <w:lvlJc w:val="right"/>
      <w:pPr>
        <w:ind w:left="4441" w:hanging="180"/>
      </w:pPr>
    </w:lvl>
    <w:lvl w:ilvl="6" w:tplc="0807000F" w:tentative="1">
      <w:start w:val="1"/>
      <w:numFmt w:val="decimal"/>
      <w:lvlText w:val="%7."/>
      <w:lvlJc w:val="left"/>
      <w:pPr>
        <w:ind w:left="5161" w:hanging="360"/>
      </w:pPr>
    </w:lvl>
    <w:lvl w:ilvl="7" w:tplc="08070019" w:tentative="1">
      <w:start w:val="1"/>
      <w:numFmt w:val="lowerLetter"/>
      <w:lvlText w:val="%8."/>
      <w:lvlJc w:val="left"/>
      <w:pPr>
        <w:ind w:left="5881" w:hanging="360"/>
      </w:pPr>
    </w:lvl>
    <w:lvl w:ilvl="8" w:tplc="0807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2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AB25C98"/>
    <w:multiLevelType w:val="hybridMultilevel"/>
    <w:tmpl w:val="C77C858E"/>
    <w:lvl w:ilvl="0" w:tplc="8A3A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2246C9C"/>
    <w:multiLevelType w:val="hybridMultilevel"/>
    <w:tmpl w:val="B3820E5E"/>
    <w:lvl w:ilvl="0" w:tplc="E58CD38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61" w:hanging="360"/>
      </w:pPr>
    </w:lvl>
    <w:lvl w:ilvl="2" w:tplc="0807001B" w:tentative="1">
      <w:start w:val="1"/>
      <w:numFmt w:val="lowerRoman"/>
      <w:lvlText w:val="%3."/>
      <w:lvlJc w:val="right"/>
      <w:pPr>
        <w:ind w:left="2281" w:hanging="180"/>
      </w:pPr>
    </w:lvl>
    <w:lvl w:ilvl="3" w:tplc="0807000F" w:tentative="1">
      <w:start w:val="1"/>
      <w:numFmt w:val="decimal"/>
      <w:lvlText w:val="%4."/>
      <w:lvlJc w:val="left"/>
      <w:pPr>
        <w:ind w:left="3001" w:hanging="360"/>
      </w:pPr>
    </w:lvl>
    <w:lvl w:ilvl="4" w:tplc="08070019" w:tentative="1">
      <w:start w:val="1"/>
      <w:numFmt w:val="lowerLetter"/>
      <w:lvlText w:val="%5."/>
      <w:lvlJc w:val="left"/>
      <w:pPr>
        <w:ind w:left="3721" w:hanging="360"/>
      </w:pPr>
    </w:lvl>
    <w:lvl w:ilvl="5" w:tplc="0807001B" w:tentative="1">
      <w:start w:val="1"/>
      <w:numFmt w:val="lowerRoman"/>
      <w:lvlText w:val="%6."/>
      <w:lvlJc w:val="right"/>
      <w:pPr>
        <w:ind w:left="4441" w:hanging="180"/>
      </w:pPr>
    </w:lvl>
    <w:lvl w:ilvl="6" w:tplc="0807000F" w:tentative="1">
      <w:start w:val="1"/>
      <w:numFmt w:val="decimal"/>
      <w:lvlText w:val="%7."/>
      <w:lvlJc w:val="left"/>
      <w:pPr>
        <w:ind w:left="5161" w:hanging="360"/>
      </w:pPr>
    </w:lvl>
    <w:lvl w:ilvl="7" w:tplc="08070019" w:tentative="1">
      <w:start w:val="1"/>
      <w:numFmt w:val="lowerLetter"/>
      <w:lvlText w:val="%8."/>
      <w:lvlJc w:val="left"/>
      <w:pPr>
        <w:ind w:left="5881" w:hanging="360"/>
      </w:pPr>
    </w:lvl>
    <w:lvl w:ilvl="8" w:tplc="0807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9" w15:restartNumberingAfterBreak="0">
    <w:nsid w:val="57372F4A"/>
    <w:multiLevelType w:val="hybridMultilevel"/>
    <w:tmpl w:val="8C18078A"/>
    <w:lvl w:ilvl="0" w:tplc="0650A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F4D24"/>
    <w:multiLevelType w:val="multilevel"/>
    <w:tmpl w:val="D11A67A6"/>
    <w:numStyleLink w:val="ListeNummernArabischEinfach"/>
  </w:abstractNum>
  <w:abstractNum w:abstractNumId="31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D154B"/>
    <w:multiLevelType w:val="hybridMultilevel"/>
    <w:tmpl w:val="C77C858E"/>
    <w:lvl w:ilvl="0" w:tplc="8A3A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C47CF"/>
    <w:multiLevelType w:val="hybridMultilevel"/>
    <w:tmpl w:val="1CA449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num w:numId="1">
    <w:abstractNumId w:val="17"/>
  </w:num>
  <w:num w:numId="2">
    <w:abstractNumId w:val="23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4"/>
  </w:num>
  <w:num w:numId="17">
    <w:abstractNumId w:val="24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1"/>
  </w:num>
  <w:num w:numId="23">
    <w:abstractNumId w:val="26"/>
  </w:num>
  <w:num w:numId="24">
    <w:abstractNumId w:val="21"/>
  </w:num>
  <w:num w:numId="25">
    <w:abstractNumId w:val="14"/>
  </w:num>
  <w:num w:numId="26">
    <w:abstractNumId w:val="24"/>
  </w:num>
  <w:num w:numId="27">
    <w:abstractNumId w:val="20"/>
  </w:num>
  <w:num w:numId="28">
    <w:abstractNumId w:val="21"/>
  </w:num>
  <w:num w:numId="29">
    <w:abstractNumId w:val="14"/>
  </w:num>
  <w:num w:numId="30">
    <w:abstractNumId w:val="28"/>
  </w:num>
  <w:num w:numId="31">
    <w:abstractNumId w:val="34"/>
  </w:num>
  <w:num w:numId="32">
    <w:abstractNumId w:val="13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29"/>
  </w:num>
  <w:num w:numId="39">
    <w:abstractNumId w:val="21"/>
  </w:num>
  <w:num w:numId="40">
    <w:abstractNumId w:val="21"/>
  </w:num>
  <w:num w:numId="41">
    <w:abstractNumId w:val="25"/>
  </w:num>
  <w:num w:numId="42">
    <w:abstractNumId w:val="32"/>
  </w:num>
  <w:num w:numId="43">
    <w:abstractNumId w:val="21"/>
  </w:num>
  <w:num w:numId="44">
    <w:abstractNumId w:val="19"/>
  </w:num>
  <w:num w:numId="45">
    <w:abstractNumId w:val="16"/>
  </w:num>
  <w:num w:numId="46">
    <w:abstractNumId w:val="18"/>
  </w:num>
  <w:num w:numId="47">
    <w:abstractNumId w:val="2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5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35"/>
    <w:rsid w:val="000113BD"/>
    <w:rsid w:val="0001531D"/>
    <w:rsid w:val="00026EB5"/>
    <w:rsid w:val="00052ED7"/>
    <w:rsid w:val="0008641E"/>
    <w:rsid w:val="00094D12"/>
    <w:rsid w:val="000B507C"/>
    <w:rsid w:val="000C6183"/>
    <w:rsid w:val="000C6F2E"/>
    <w:rsid w:val="000E594D"/>
    <w:rsid w:val="001223C5"/>
    <w:rsid w:val="00137110"/>
    <w:rsid w:val="00154F6D"/>
    <w:rsid w:val="001B18F3"/>
    <w:rsid w:val="001E5DB0"/>
    <w:rsid w:val="002034D5"/>
    <w:rsid w:val="00213571"/>
    <w:rsid w:val="00215BF6"/>
    <w:rsid w:val="00246236"/>
    <w:rsid w:val="002914AD"/>
    <w:rsid w:val="00297957"/>
    <w:rsid w:val="002A0842"/>
    <w:rsid w:val="002A2541"/>
    <w:rsid w:val="002A27E0"/>
    <w:rsid w:val="002B4D32"/>
    <w:rsid w:val="002D7CA2"/>
    <w:rsid w:val="002E6F98"/>
    <w:rsid w:val="00323E1D"/>
    <w:rsid w:val="003316E0"/>
    <w:rsid w:val="00367EFF"/>
    <w:rsid w:val="00385EDD"/>
    <w:rsid w:val="003902D0"/>
    <w:rsid w:val="0039045E"/>
    <w:rsid w:val="00392AA4"/>
    <w:rsid w:val="00397531"/>
    <w:rsid w:val="00414435"/>
    <w:rsid w:val="00417D19"/>
    <w:rsid w:val="00425045"/>
    <w:rsid w:val="004267D9"/>
    <w:rsid w:val="00435036"/>
    <w:rsid w:val="00443B72"/>
    <w:rsid w:val="00445844"/>
    <w:rsid w:val="00455BD5"/>
    <w:rsid w:val="004752FC"/>
    <w:rsid w:val="00477DE7"/>
    <w:rsid w:val="00494141"/>
    <w:rsid w:val="004B3B6E"/>
    <w:rsid w:val="004B74B5"/>
    <w:rsid w:val="004C6E28"/>
    <w:rsid w:val="004C7B61"/>
    <w:rsid w:val="004D7575"/>
    <w:rsid w:val="004E66EA"/>
    <w:rsid w:val="00516E24"/>
    <w:rsid w:val="00522E74"/>
    <w:rsid w:val="00525A5D"/>
    <w:rsid w:val="0053555D"/>
    <w:rsid w:val="00556CBF"/>
    <w:rsid w:val="00577787"/>
    <w:rsid w:val="005D10CE"/>
    <w:rsid w:val="005F4621"/>
    <w:rsid w:val="00604970"/>
    <w:rsid w:val="00622A6B"/>
    <w:rsid w:val="006438AB"/>
    <w:rsid w:val="006647B3"/>
    <w:rsid w:val="006B17D5"/>
    <w:rsid w:val="006C1235"/>
    <w:rsid w:val="006D3B9C"/>
    <w:rsid w:val="006F2CA7"/>
    <w:rsid w:val="006F4FCF"/>
    <w:rsid w:val="0073236A"/>
    <w:rsid w:val="00743DD7"/>
    <w:rsid w:val="00797B43"/>
    <w:rsid w:val="007A7E92"/>
    <w:rsid w:val="007B2F94"/>
    <w:rsid w:val="007B3517"/>
    <w:rsid w:val="007C3935"/>
    <w:rsid w:val="007C7053"/>
    <w:rsid w:val="007F200D"/>
    <w:rsid w:val="0081640E"/>
    <w:rsid w:val="00832595"/>
    <w:rsid w:val="008329C4"/>
    <w:rsid w:val="0083340C"/>
    <w:rsid w:val="0084618F"/>
    <w:rsid w:val="008731E0"/>
    <w:rsid w:val="008B76D8"/>
    <w:rsid w:val="008F52AF"/>
    <w:rsid w:val="009025AE"/>
    <w:rsid w:val="00914289"/>
    <w:rsid w:val="00961F08"/>
    <w:rsid w:val="00965893"/>
    <w:rsid w:val="00966329"/>
    <w:rsid w:val="00975937"/>
    <w:rsid w:val="00977A6F"/>
    <w:rsid w:val="009E5A22"/>
    <w:rsid w:val="00A225DC"/>
    <w:rsid w:val="00A24C56"/>
    <w:rsid w:val="00A34983"/>
    <w:rsid w:val="00A35A0D"/>
    <w:rsid w:val="00A43308"/>
    <w:rsid w:val="00A7129B"/>
    <w:rsid w:val="00A75F64"/>
    <w:rsid w:val="00A84111"/>
    <w:rsid w:val="00AB0E39"/>
    <w:rsid w:val="00AB39B5"/>
    <w:rsid w:val="00AC7F53"/>
    <w:rsid w:val="00AE0DB8"/>
    <w:rsid w:val="00AE63AC"/>
    <w:rsid w:val="00B17F19"/>
    <w:rsid w:val="00B269D6"/>
    <w:rsid w:val="00B42CCA"/>
    <w:rsid w:val="00B8090B"/>
    <w:rsid w:val="00B921C7"/>
    <w:rsid w:val="00BC0C80"/>
    <w:rsid w:val="00C33EC9"/>
    <w:rsid w:val="00C83388"/>
    <w:rsid w:val="00C860D7"/>
    <w:rsid w:val="00C9596D"/>
    <w:rsid w:val="00CA0920"/>
    <w:rsid w:val="00CA4A0D"/>
    <w:rsid w:val="00CB43EF"/>
    <w:rsid w:val="00CC4EF2"/>
    <w:rsid w:val="00CF2C9D"/>
    <w:rsid w:val="00CF7D41"/>
    <w:rsid w:val="00D000FC"/>
    <w:rsid w:val="00D01555"/>
    <w:rsid w:val="00D04671"/>
    <w:rsid w:val="00D6147F"/>
    <w:rsid w:val="00D72592"/>
    <w:rsid w:val="00DB1807"/>
    <w:rsid w:val="00DD5551"/>
    <w:rsid w:val="00E350BA"/>
    <w:rsid w:val="00E553B0"/>
    <w:rsid w:val="00E9053C"/>
    <w:rsid w:val="00E9127B"/>
    <w:rsid w:val="00E95947"/>
    <w:rsid w:val="00EA2BCF"/>
    <w:rsid w:val="00EA7AC9"/>
    <w:rsid w:val="00EB088A"/>
    <w:rsid w:val="00ED177A"/>
    <w:rsid w:val="00ED42EA"/>
    <w:rsid w:val="00ED4942"/>
    <w:rsid w:val="00EE4B7F"/>
    <w:rsid w:val="00F042DC"/>
    <w:rsid w:val="00F26CDB"/>
    <w:rsid w:val="00F500A1"/>
    <w:rsid w:val="00F526A1"/>
    <w:rsid w:val="00F53FD2"/>
    <w:rsid w:val="00F6653B"/>
    <w:rsid w:val="00F7219A"/>
    <w:rsid w:val="00F834A2"/>
    <w:rsid w:val="00F858A2"/>
    <w:rsid w:val="00F93E1A"/>
    <w:rsid w:val="00F943C6"/>
    <w:rsid w:val="00FA1913"/>
    <w:rsid w:val="00FA27A1"/>
    <w:rsid w:val="00FD5B1A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"/>
    <o:shapelayout v:ext="edit">
      <o:idmap v:ext="edit" data="1"/>
    </o:shapelayout>
  </w:shapeDefaults>
  <w:decimalSymbol w:val="."/>
  <w:listSeparator w:val=";"/>
  <w14:docId w14:val="0A6F7E48"/>
  <w15:docId w15:val="{0D4D8884-8107-494B-A7D9-EA20232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8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18F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Platzhaltertext">
    <w:name w:val="Placeholder Text"/>
    <w:basedOn w:val="Absatz-Standardschriftart"/>
    <w:uiPriority w:val="99"/>
    <w:semiHidden/>
    <w:rsid w:val="0041443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3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3C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3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3C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43C6"/>
    <w:pPr>
      <w:spacing w:after="0" w:line="240" w:lineRule="auto"/>
    </w:pPr>
    <w:rPr>
      <w:rFonts w:ascii="Arial" w:hAnsi="Arial"/>
      <w:sz w:val="21"/>
    </w:rPr>
  </w:style>
  <w:style w:type="character" w:styleId="Hyperlink">
    <w:name w:val="Hyperlink"/>
    <w:basedOn w:val="Absatz-Standardschriftart"/>
    <w:uiPriority w:val="99"/>
    <w:unhideWhenUsed/>
    <w:rsid w:val="0043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la1\AppData\Local\Temp\dc9cddee-b51c-4c0c-a547-65e74ba45386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5 1 2 5 6 1 e - b b 1 5 - 4 6 1 4 - a 1 a b - 2 8 7 e 8 f 9 c 9 0 b a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3 8 c c 2 b 1 - c 8 b 3 - 4 f d 5 - 9 c 5 1 - e 9 6 8 0 d 2 d f 8 1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c 3 8 c c 2 b 1 - c 8 b 3 - 4 f d 5 - 9 c 5 1 - e 9 6 8 0 d 2 d f 8 1 9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a l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a n d r e a s . l i e n h a r d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A n d r e a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L i e n h a r d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F a c h s t e l l e   N a t u r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n a t u r s c h u t z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3 0   3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4 9   8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6 1 b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n a t u r s c h u t z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b 1 6 0 l a 1 \ D e s k t o p \ O f f e r t f o r m u l a r _ F N S Z H _ v G B T N B A _ i m R V t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O f f e r t f o r m u l a r _ F N S Z H _ v G B T N B A _ i m R V t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 2 0 1 9 - 0 4 - 0 5 T 0 6 : 1 1 : 3 9 . 8 9 3 1 2 6 2 Z 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F a c h s t e l l e   N a t u r s c h u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t a m p f e n b a c h s t r a s s e   1 2  
 8 0 9 0   Z � r i c h  
 T e l e f o n   + 4 1   4 3   2 5 9   4 9   8 4  
 a n d r e a s . l i e n h a r d @ b d . z h . c h  
 w w w . n a t u r s c h u t z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A n d r e a s   L i e n h a r d  
  
 S t a m p f e n b a c h s t r a s s e   1 2  
 8 0 9 0   Z � r i c h  
 T e l e f o n   + 4 1   4 3   2 5 9   4 9   8 4  
 a n d r e a s . l i e n h a r d @ b d . z h . c h  
 w w w . n a t u r s c h u t z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s   L i e n h a r d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5 .   A p r i l   2 0 1 9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5 .   A p r i l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 
 F a c h s t e l l e   N a t u r s c h u t z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5 .   A p r i l   2 0 1 9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F a c h s t e l l e   N a t u r s c h u t z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5 .   A p r i l   2 0 1 9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5 .   A p r i l   2 0 1 9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L a n d s c h a f t   u n d   N a t u r  
 F a c h s t e l l e   N a t u r s c h u t z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L a n d s c h a f t   u n d   N a t u r ,   F a c h s t e l l e   N a t u r s c h u t z   ( a l )  
 T e l e f o n   0 4 3   2 5 9   3 0   3 2 ,   w w w . n a t u r s c h u t z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c 3 8 c c 2 b 1 - c 8 b 3 - 4 f d 5 - 9 c 5 1 - e 9 6 8 0 d 2 d f 8 1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a l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n d r e a s . l i e n h a r d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n d r e a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L i e n h a r d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F a c h s t e l l e   N a t u r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n a t u r s c h u t z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3 0   3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4 9   8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6 1 b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n a t u r s c h u t z . z h . c h ] ] > < / T e x t >  
             < / P r o f i l e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 2 0 1 9 - 0 4 - 0 5 T 0 0 : 0 0 : 0 0 Z 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 2 0 1 5 - 1 0 - 0 1 T 1 3 : 3 9 : 1 8 . 4 1 6 6 3 9 5 Z 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J a h r e s o f f e r t e   f � r   G e b i e t s b e t r e u u n g   i m   R a h m e n v e r t r a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55BEB5B2-98B5-4591-AF42-1804B10265A5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8C350703-B9C7-4505-BFF6-57C95EC64BE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dc9cddee-b51c-4c0c-a547-65e74ba45386.dotx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B160la1</dc:creator>
  <cp:lastModifiedBy>Lienhard Andreas</cp:lastModifiedBy>
  <cp:revision>4</cp:revision>
  <cp:lastPrinted>2016-01-20T15:21:00Z</cp:lastPrinted>
  <dcterms:created xsi:type="dcterms:W3CDTF">2019-04-05T06:11:00Z</dcterms:created>
  <dcterms:modified xsi:type="dcterms:W3CDTF">2019-04-05T06:17:00Z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