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AFAF" w14:textId="77777777" w:rsidR="00F97C13" w:rsidRDefault="00956554" w:rsidP="00A72588">
      <w:pPr>
        <w:pStyle w:val="Neutral"/>
        <w:tabs>
          <w:tab w:val="left" w:pos="3877"/>
        </w:tabs>
        <w:ind w:left="-142" w:hanging="709"/>
      </w:pPr>
      <w:r w:rsidRPr="00956554">
        <w:rPr>
          <w:noProof/>
          <w:lang w:eastAsia="de-CH"/>
        </w:rPr>
        <w:drawing>
          <wp:anchor distT="0" distB="0" distL="114300" distR="114300" simplePos="0" relativeHeight="251659264" behindDoc="0" locked="0" layoutInCell="1" allowOverlap="1" wp14:anchorId="10363E7E" wp14:editId="0C082B10">
            <wp:simplePos x="0" y="0"/>
            <wp:positionH relativeFrom="page">
              <wp:posOffset>338455</wp:posOffset>
            </wp:positionH>
            <wp:positionV relativeFrom="page">
              <wp:posOffset>269875</wp:posOffset>
            </wp:positionV>
            <wp:extent cx="4784509" cy="1089498"/>
            <wp:effectExtent l="19050" t="0" r="0" b="0"/>
            <wp:wrapNone/>
            <wp:docPr id="2" name="Grafik 0" descr="loewe_mit_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ewe_mit_wappen.jpg"/>
                    <pic:cNvPicPr/>
                  </pic:nvPicPr>
                  <pic:blipFill>
                    <a:blip r:embed="rId7" cstate="print"/>
                    <a:stretch>
                      <a:fillRect/>
                    </a:stretch>
                  </pic:blipFill>
                  <pic:spPr>
                    <a:xfrm>
                      <a:off x="0" y="0"/>
                      <a:ext cx="4784509" cy="1089498"/>
                    </a:xfrm>
                    <a:prstGeom prst="rect">
                      <a:avLst/>
                    </a:prstGeom>
                  </pic:spPr>
                </pic:pic>
              </a:graphicData>
            </a:graphic>
          </wp:anchor>
        </w:drawing>
      </w:r>
      <w:r w:rsidR="00D84CD5">
        <w:tab/>
      </w:r>
      <w:r w:rsidR="00C155EC">
        <w:rPr>
          <w:noProof/>
          <w:lang w:eastAsia="de-CH"/>
        </w:rPr>
        <mc:AlternateContent>
          <mc:Choice Requires="wps">
            <w:drawing>
              <wp:anchor distT="0" distB="0" distL="114300" distR="114300" simplePos="0" relativeHeight="251658240" behindDoc="0" locked="1" layoutInCell="0" allowOverlap="1" wp14:anchorId="3068BCA3" wp14:editId="3D19790E">
                <wp:simplePos x="0" y="0"/>
                <wp:positionH relativeFrom="page">
                  <wp:posOffset>5233670</wp:posOffset>
                </wp:positionH>
                <wp:positionV relativeFrom="page">
                  <wp:posOffset>455295</wp:posOffset>
                </wp:positionV>
                <wp:extent cx="1985645" cy="715645"/>
                <wp:effectExtent l="0" t="0" r="1460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CB7CE" w14:textId="77777777" w:rsidR="002F5B26" w:rsidRPr="00F97C13" w:rsidRDefault="002F5B26" w:rsidP="00D84CD5">
                            <w:pPr>
                              <w:pStyle w:val="BDVAmt"/>
                              <w:pBdr>
                                <w:bottom w:val="none" w:sz="0" w:space="0" w:color="auto"/>
                              </w:pBdr>
                              <w:spacing w:line="240" w:lineRule="auto"/>
                              <w:rPr>
                                <w:rFonts w:cs="Arial"/>
                                <w:b w:val="0"/>
                                <w:sz w:val="17"/>
                                <w:szCs w:val="17"/>
                              </w:rPr>
                            </w:pPr>
                            <w:r w:rsidRPr="00F97C13">
                              <w:rPr>
                                <w:rFonts w:cs="Arial"/>
                                <w:b w:val="0"/>
                                <w:sz w:val="17"/>
                                <w:szCs w:val="17"/>
                              </w:rPr>
                              <w:t>Kanton Zürich</w:t>
                            </w:r>
                          </w:p>
                          <w:p w14:paraId="07D41362" w14:textId="77777777" w:rsidR="002F5B26" w:rsidRPr="00F97C13" w:rsidRDefault="002F5B26" w:rsidP="00D84CD5">
                            <w:pPr>
                              <w:pStyle w:val="BDVAmt"/>
                              <w:pBdr>
                                <w:bottom w:val="none" w:sz="0" w:space="0" w:color="auto"/>
                              </w:pBdr>
                              <w:spacing w:line="276" w:lineRule="auto"/>
                              <w:rPr>
                                <w:rFonts w:cs="Arial"/>
                                <w:b w:val="0"/>
                                <w:sz w:val="17"/>
                                <w:szCs w:val="17"/>
                              </w:rPr>
                            </w:pPr>
                            <w:r w:rsidRPr="00F97C13">
                              <w:rPr>
                                <w:rFonts w:cs="Arial"/>
                                <w:b w:val="0"/>
                                <w:sz w:val="17"/>
                                <w:szCs w:val="17"/>
                              </w:rPr>
                              <w:t>Baudirektion</w:t>
                            </w:r>
                          </w:p>
                          <w:p w14:paraId="6DF85D42" w14:textId="77777777" w:rsidR="002F5B26" w:rsidRPr="00F97C13" w:rsidRDefault="002F5B26" w:rsidP="00F97C13">
                            <w:pPr>
                              <w:pStyle w:val="BDVAmt"/>
                              <w:pBdr>
                                <w:bottom w:val="none" w:sz="0" w:space="0" w:color="auto"/>
                              </w:pBdr>
                              <w:spacing w:line="240" w:lineRule="auto"/>
                              <w:rPr>
                                <w:rFonts w:ascii="Arial Black" w:hAnsi="Arial Black" w:cs="Arial"/>
                                <w:b w:val="0"/>
                                <w:sz w:val="17"/>
                                <w:szCs w:val="17"/>
                              </w:rPr>
                            </w:pPr>
                            <w:r w:rsidRPr="00F97C13">
                              <w:rPr>
                                <w:rFonts w:ascii="Arial Black" w:hAnsi="Arial Black" w:cs="Arial"/>
                                <w:b w:val="0"/>
                                <w:sz w:val="17"/>
                                <w:szCs w:val="17"/>
                              </w:rPr>
                              <w:t>Amt für Abfall, Wasser,</w:t>
                            </w:r>
                            <w:r>
                              <w:rPr>
                                <w:rFonts w:ascii="Arial Black" w:hAnsi="Arial Black" w:cs="Arial"/>
                                <w:b w:val="0"/>
                                <w:sz w:val="17"/>
                                <w:szCs w:val="17"/>
                              </w:rPr>
                              <w:br/>
                            </w:r>
                            <w:r w:rsidRPr="00F97C13">
                              <w:rPr>
                                <w:rFonts w:ascii="Arial Black" w:hAnsi="Arial Black" w:cs="Arial"/>
                                <w:b w:val="0"/>
                                <w:sz w:val="17"/>
                                <w:szCs w:val="17"/>
                              </w:rPr>
                              <w:t>Energie und Luft</w:t>
                            </w:r>
                          </w:p>
                          <w:p w14:paraId="6C1E91D4" w14:textId="77777777" w:rsidR="002F5B26" w:rsidRDefault="002F5B26" w:rsidP="00F97C13">
                            <w:pPr>
                              <w:pStyle w:val="BDVAbsenderangaben"/>
                              <w:tabs>
                                <w:tab w:val="clear" w:pos="709"/>
                              </w:tabs>
                              <w:spacing w:before="0" w:line="240" w:lineRule="auto"/>
                              <w:rPr>
                                <w:rFonts w:cs="Arial"/>
                                <w:sz w:val="17"/>
                                <w:szCs w:val="17"/>
                              </w:rPr>
                            </w:pPr>
                            <w:bookmarkStart w:id="0" w:name="Abteilung1"/>
                            <w:bookmarkEnd w:id="0"/>
                            <w:r w:rsidRPr="00F97C13">
                              <w:rPr>
                                <w:rFonts w:cs="Arial"/>
                                <w:sz w:val="17"/>
                                <w:szCs w:val="17"/>
                              </w:rPr>
                              <w:t>Abteilung Abfallwirtschaft und Betriebe</w:t>
                            </w:r>
                          </w:p>
                          <w:p w14:paraId="6BCD5EBC" w14:textId="77777777" w:rsidR="002F5B26" w:rsidRPr="00F97C13" w:rsidRDefault="002F5B26">
                            <w:pPr>
                              <w:pStyle w:val="BDVAbsenderangaben"/>
                              <w:spacing w:before="0"/>
                              <w:rPr>
                                <w:rFonts w:cs="Arial"/>
                                <w:sz w:val="17"/>
                                <w:szCs w:val="17"/>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1pt;margin-top:35.85pt;width:156.35pt;height:56.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BRrA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TVGnLTQogc6aLQWAwpMdfpOJeB034GbHmAbumyZqu5OFN8V4mJTE76nKylFX1NSQna+uek+uzri&#10;KAOy6z+JEsKQgxYWaKhka0oHxUCADl16PHfGpFKYkHE0m4czjAo4W/jWNiFIMt3upNIfqGiRMVIs&#10;ofMWnRzvlB5dJxcTjIucNQ3sk6ThLzYAc9yB2HDVnJksbDOfYi/eRtsodMJgvnVCL8ucVb4JnXnu&#10;L2bZdbbZZP4vE9cPk5qVJeUmzCQsP/yzxp0kPkriLC0lGlYaOJOSkvvdppHoSEDYuf1szeHk4ua+&#10;TMPWC7i8ouQHobcOYiefRwsnzMOZEy+8yPH8eB3PvTAOs/wlpTvG6b9TQn2K41kwG8V0SfoVN89+&#10;b7mRpGUaRkfD2hRHZyeSGAlueWlbqwlrRvtZKUz6l1JAu6dGW8EajY5q1cNuABSj4p0oH0G6UoCy&#10;QJ8w78CohfyJUQ+zI8Xqx4FIilHzkYP8zaCZDDkZu8kgvICrKdYYjeZGjwPp0Em2rwF5fGBcrOCJ&#10;VMyq95LF6WHBPLAkTrPLDJzn/9brMmGXvwEAAP//AwBQSwMEFAAGAAgAAAAhAAY3X7XhAAAACwEA&#10;AA8AAABkcnMvZG93bnJldi54bWxMj8FOg0AQhu8mvsNmTLzZBSSUIkvTGD2ZGCkePC7sFDZlZ5Hd&#10;tvj2bk96m8l8+ef7y+1iRnbG2WlLAuJVBAyps0pTL+CzeX3IgTkvScnREgr4QQfb6vamlIWyF6rx&#10;vPc9CyHkCilg8H4qOHfdgEa6lZ2Qwu1gZyN9WOeeq1leQrgZeRJFGTdSU/gwyAmfB+yO+5MRsPui&#10;+kV/v7cf9aHWTbOJ6C07CnF/t+yegHlc/B8MV/2gDlVwau2JlGOjgDxJk4AKWMdrYFcgfsw2wNow&#10;5WkKvCr5/w7VLwAAAP//AwBQSwECLQAUAAYACAAAACEAtoM4kv4AAADhAQAAEwAAAAAAAAAAAAAA&#10;AAAAAAAAW0NvbnRlbnRfVHlwZXNdLnhtbFBLAQItABQABgAIAAAAIQA4/SH/1gAAAJQBAAALAAAA&#10;AAAAAAAAAAAAAC8BAABfcmVscy8ucmVsc1BLAQItABQABgAIAAAAIQBJvwBRrAIAAKkFAAAOAAAA&#10;AAAAAAAAAAAAAC4CAABkcnMvZTJvRG9jLnhtbFBLAQItABQABgAIAAAAIQAGN1+14QAAAAsBAAAP&#10;AAAAAAAAAAAAAAAAAAYFAABkcnMvZG93bnJldi54bWxQSwUGAAAAAAQABADzAAAAFAYAAAAA&#10;" o:allowincell="f" filled="f" stroked="f">
                <v:textbox inset="0,0,0,0">
                  <w:txbxContent>
                    <w:p w:rsidR="002F5B26" w:rsidRPr="00F97C13" w:rsidRDefault="002F5B26" w:rsidP="00D84CD5">
                      <w:pPr>
                        <w:pStyle w:val="BDVAmt"/>
                        <w:pBdr>
                          <w:bottom w:val="none" w:sz="0" w:space="0" w:color="auto"/>
                        </w:pBdr>
                        <w:spacing w:line="240" w:lineRule="auto"/>
                        <w:rPr>
                          <w:rFonts w:cs="Arial"/>
                          <w:b w:val="0"/>
                          <w:sz w:val="17"/>
                          <w:szCs w:val="17"/>
                        </w:rPr>
                      </w:pPr>
                      <w:r w:rsidRPr="00F97C13">
                        <w:rPr>
                          <w:rFonts w:cs="Arial"/>
                          <w:b w:val="0"/>
                          <w:sz w:val="17"/>
                          <w:szCs w:val="17"/>
                        </w:rPr>
                        <w:t>Kanton Zürich</w:t>
                      </w:r>
                    </w:p>
                    <w:p w:rsidR="002F5B26" w:rsidRPr="00F97C13" w:rsidRDefault="002F5B26" w:rsidP="00D84CD5">
                      <w:pPr>
                        <w:pStyle w:val="BDVAmt"/>
                        <w:pBdr>
                          <w:bottom w:val="none" w:sz="0" w:space="0" w:color="auto"/>
                        </w:pBdr>
                        <w:spacing w:line="276" w:lineRule="auto"/>
                        <w:rPr>
                          <w:rFonts w:cs="Arial"/>
                          <w:b w:val="0"/>
                          <w:sz w:val="17"/>
                          <w:szCs w:val="17"/>
                        </w:rPr>
                      </w:pPr>
                      <w:r w:rsidRPr="00F97C13">
                        <w:rPr>
                          <w:rFonts w:cs="Arial"/>
                          <w:b w:val="0"/>
                          <w:sz w:val="17"/>
                          <w:szCs w:val="17"/>
                        </w:rPr>
                        <w:t>Baudirektion</w:t>
                      </w:r>
                    </w:p>
                    <w:p w:rsidR="002F5B26" w:rsidRPr="00F97C13" w:rsidRDefault="002F5B26" w:rsidP="00F97C13">
                      <w:pPr>
                        <w:pStyle w:val="BDVAmt"/>
                        <w:pBdr>
                          <w:bottom w:val="none" w:sz="0" w:space="0" w:color="auto"/>
                        </w:pBdr>
                        <w:spacing w:line="240" w:lineRule="auto"/>
                        <w:rPr>
                          <w:rFonts w:ascii="Arial Black" w:hAnsi="Arial Black" w:cs="Arial"/>
                          <w:b w:val="0"/>
                          <w:sz w:val="17"/>
                          <w:szCs w:val="17"/>
                        </w:rPr>
                      </w:pPr>
                      <w:r w:rsidRPr="00F97C13">
                        <w:rPr>
                          <w:rFonts w:ascii="Arial Black" w:hAnsi="Arial Black" w:cs="Arial"/>
                          <w:b w:val="0"/>
                          <w:sz w:val="17"/>
                          <w:szCs w:val="17"/>
                        </w:rPr>
                        <w:t>Amt für Abfall, Wasser,</w:t>
                      </w:r>
                      <w:r>
                        <w:rPr>
                          <w:rFonts w:ascii="Arial Black" w:hAnsi="Arial Black" w:cs="Arial"/>
                          <w:b w:val="0"/>
                          <w:sz w:val="17"/>
                          <w:szCs w:val="17"/>
                        </w:rPr>
                        <w:br/>
                      </w:r>
                      <w:r w:rsidRPr="00F97C13">
                        <w:rPr>
                          <w:rFonts w:ascii="Arial Black" w:hAnsi="Arial Black" w:cs="Arial"/>
                          <w:b w:val="0"/>
                          <w:sz w:val="17"/>
                          <w:szCs w:val="17"/>
                        </w:rPr>
                        <w:t>Energie und Luft</w:t>
                      </w:r>
                    </w:p>
                    <w:p w:rsidR="002F5B26" w:rsidRDefault="002F5B26" w:rsidP="00F97C13">
                      <w:pPr>
                        <w:pStyle w:val="BDVAbsenderangaben"/>
                        <w:tabs>
                          <w:tab w:val="clear" w:pos="709"/>
                        </w:tabs>
                        <w:spacing w:before="0" w:line="240" w:lineRule="auto"/>
                        <w:rPr>
                          <w:rFonts w:cs="Arial"/>
                          <w:sz w:val="17"/>
                          <w:szCs w:val="17"/>
                        </w:rPr>
                      </w:pPr>
                      <w:bookmarkStart w:id="1" w:name="Abteilung1"/>
                      <w:bookmarkEnd w:id="1"/>
                      <w:r w:rsidRPr="00F97C13">
                        <w:rPr>
                          <w:rFonts w:cs="Arial"/>
                          <w:sz w:val="17"/>
                          <w:szCs w:val="17"/>
                        </w:rPr>
                        <w:t>Abteilung Abfallwirtschaft und Betriebe</w:t>
                      </w:r>
                    </w:p>
                    <w:p w:rsidR="002F5B26" w:rsidRPr="00F97C13" w:rsidRDefault="002F5B26">
                      <w:pPr>
                        <w:pStyle w:val="BDVAbsenderangaben"/>
                        <w:spacing w:before="0"/>
                        <w:rPr>
                          <w:rFonts w:cs="Arial"/>
                          <w:sz w:val="17"/>
                          <w:szCs w:val="17"/>
                          <w:lang w:val="en-GB"/>
                        </w:rPr>
                      </w:pPr>
                    </w:p>
                  </w:txbxContent>
                </v:textbox>
                <w10:wrap anchorx="page" anchory="page"/>
                <w10:anchorlock/>
              </v:shape>
            </w:pict>
          </mc:Fallback>
        </mc:AlternateContent>
      </w:r>
    </w:p>
    <w:p w14:paraId="23C38F56" w14:textId="77777777" w:rsidR="00703045" w:rsidRDefault="00703045" w:rsidP="00703045">
      <w:pPr>
        <w:rPr>
          <w:b/>
          <w:sz w:val="40"/>
          <w:szCs w:val="40"/>
        </w:rPr>
      </w:pPr>
      <w:bookmarkStart w:id="1" w:name="_Toc479332477"/>
      <w:bookmarkStart w:id="2" w:name="_Toc479332509"/>
    </w:p>
    <w:p w14:paraId="205EAA04" w14:textId="77777777" w:rsidR="00703045" w:rsidRDefault="00703045" w:rsidP="00703045">
      <w:pPr>
        <w:rPr>
          <w:b/>
          <w:sz w:val="40"/>
          <w:szCs w:val="40"/>
        </w:rPr>
      </w:pPr>
    </w:p>
    <w:p w14:paraId="6AAD11C6" w14:textId="77777777" w:rsidR="00703045" w:rsidRPr="007F2C37" w:rsidRDefault="00703045" w:rsidP="00703045">
      <w:pPr>
        <w:rPr>
          <w:sz w:val="40"/>
          <w:szCs w:val="40"/>
        </w:rPr>
      </w:pPr>
      <w:r w:rsidRPr="007F2C37">
        <w:rPr>
          <w:b/>
          <w:sz w:val="40"/>
          <w:szCs w:val="40"/>
        </w:rPr>
        <w:t>Informationen zum Betriebsreglement</w:t>
      </w:r>
      <w:bookmarkEnd w:id="1"/>
      <w:bookmarkEnd w:id="2"/>
      <w:r w:rsidR="00423DB1">
        <w:rPr>
          <w:b/>
          <w:sz w:val="40"/>
          <w:szCs w:val="40"/>
        </w:rPr>
        <w:t>-Muster</w:t>
      </w:r>
    </w:p>
    <w:p w14:paraId="0C8FCD39" w14:textId="77777777" w:rsidR="00703045" w:rsidRDefault="00423DB1" w:rsidP="00703045">
      <w:pPr>
        <w:rPr>
          <w:sz w:val="40"/>
          <w:szCs w:val="40"/>
        </w:rPr>
      </w:pPr>
      <w:r w:rsidRPr="006C5EFF">
        <w:rPr>
          <w:sz w:val="40"/>
          <w:szCs w:val="40"/>
        </w:rPr>
        <w:t>Metallrecycling- und Mehrstoff-Betriebe</w:t>
      </w:r>
    </w:p>
    <w:p w14:paraId="03C0B397" w14:textId="77777777" w:rsidR="006C5EFF" w:rsidRPr="006C5EFF" w:rsidRDefault="006C5EFF" w:rsidP="00703045">
      <w:pPr>
        <w:rPr>
          <w:sz w:val="40"/>
          <w:szCs w:val="40"/>
        </w:rPr>
      </w:pPr>
      <w:r>
        <w:rPr>
          <w:sz w:val="40"/>
          <w:szCs w:val="40"/>
        </w:rPr>
        <w:t>100-10‘000 t/a</w:t>
      </w:r>
    </w:p>
    <w:p w14:paraId="12B65DF5" w14:textId="77777777" w:rsidR="00703045" w:rsidRDefault="00703045" w:rsidP="00703045"/>
    <w:p w14:paraId="793F3905" w14:textId="77777777" w:rsidR="00703045" w:rsidRDefault="00703045" w:rsidP="00703045"/>
    <w:p w14:paraId="097B7DCA" w14:textId="77777777" w:rsidR="00703045" w:rsidRDefault="00703045" w:rsidP="00703045"/>
    <w:p w14:paraId="6195635B" w14:textId="77777777" w:rsidR="00703045" w:rsidRDefault="00703045" w:rsidP="00703045"/>
    <w:p w14:paraId="3B118402" w14:textId="77777777" w:rsidR="00703045" w:rsidRDefault="00703045" w:rsidP="00703045"/>
    <w:p w14:paraId="2A02146C" w14:textId="77777777" w:rsidR="00703045" w:rsidRPr="007F2C37" w:rsidRDefault="00703045" w:rsidP="00703045">
      <w:pPr>
        <w:rPr>
          <w:b/>
        </w:rPr>
      </w:pPr>
      <w:r>
        <w:rPr>
          <w:b/>
        </w:rPr>
        <w:t>WARUM</w:t>
      </w:r>
      <w:r w:rsidR="002F5B26" w:rsidRPr="002F5B26">
        <w:rPr>
          <w:b/>
        </w:rPr>
        <w:t xml:space="preserve"> </w:t>
      </w:r>
      <w:r w:rsidR="00091EF5">
        <w:rPr>
          <w:b/>
        </w:rPr>
        <w:t xml:space="preserve">braucht es </w:t>
      </w:r>
      <w:r w:rsidR="002F5B26">
        <w:rPr>
          <w:b/>
        </w:rPr>
        <w:t>ein Betriebsreglement</w:t>
      </w:r>
      <w:r>
        <w:rPr>
          <w:b/>
        </w:rPr>
        <w:t>?</w:t>
      </w:r>
    </w:p>
    <w:p w14:paraId="2CD648F4" w14:textId="77777777" w:rsidR="00D10FDA" w:rsidRDefault="00091EF5" w:rsidP="00703045">
      <w:r w:rsidRPr="00D10FDA">
        <w:t>Im Betriebsreglement werden die wichtigsten Eckpunkte des Betriebs festgelegt: Organisation,</w:t>
      </w:r>
      <w:r>
        <w:t xml:space="preserve"> Zuständigkeiten,</w:t>
      </w:r>
      <w:r w:rsidRPr="00D10FDA">
        <w:t xml:space="preserve"> Betriebsabläufe, angenommene und abgegebene Abfälle, </w:t>
      </w:r>
      <w:r>
        <w:t xml:space="preserve">Angaben zur </w:t>
      </w:r>
      <w:r w:rsidRPr="00D10FDA">
        <w:t>Ereignisvorsorge, Überwachung, Berichterstattung und Meldepflicht. Das Betriebsreglement bildet die Grundlage für die Zusammenarbeit zwischen der Kantonalen Behörde und dem Betrieb.</w:t>
      </w:r>
    </w:p>
    <w:p w14:paraId="33B98AB0" w14:textId="77777777" w:rsidR="00091EF5" w:rsidRPr="00D10FDA" w:rsidRDefault="00091EF5" w:rsidP="00703045"/>
    <w:p w14:paraId="700A57CD" w14:textId="77777777" w:rsidR="00091EF5" w:rsidRPr="007F2C37" w:rsidRDefault="00091EF5" w:rsidP="00091EF5">
      <w:pPr>
        <w:rPr>
          <w:b/>
        </w:rPr>
      </w:pPr>
      <w:r>
        <w:rPr>
          <w:b/>
        </w:rPr>
        <w:t>WER muss ein Betriebsreglement erstellen?</w:t>
      </w:r>
    </w:p>
    <w:p w14:paraId="57D759D1" w14:textId="77777777" w:rsidR="00091EF5" w:rsidRDefault="00091EF5" w:rsidP="00091EF5">
      <w:r>
        <w:t xml:space="preserve">Betriebe, die mehr als 100 t Abfälle pro Jahr </w:t>
      </w:r>
      <w:proofErr w:type="gramStart"/>
      <w:r>
        <w:t>entgegen nehmen</w:t>
      </w:r>
      <w:proofErr w:type="gramEnd"/>
      <w:r>
        <w:t xml:space="preserve"> (Art. 27 Abs. 2 VVEA). </w:t>
      </w:r>
    </w:p>
    <w:p w14:paraId="7B9D9AFD" w14:textId="77777777" w:rsidR="00091EF5" w:rsidRDefault="00091EF5" w:rsidP="00091EF5"/>
    <w:p w14:paraId="684FC39C" w14:textId="77777777" w:rsidR="00703045" w:rsidRPr="007F2C37" w:rsidRDefault="00703045" w:rsidP="00703045">
      <w:pPr>
        <w:rPr>
          <w:b/>
        </w:rPr>
      </w:pPr>
      <w:r>
        <w:rPr>
          <w:b/>
        </w:rPr>
        <w:t>WAS muss ein Betriebsreglement beinhalten?</w:t>
      </w:r>
    </w:p>
    <w:p w14:paraId="5710207F" w14:textId="77777777" w:rsidR="00703045" w:rsidRDefault="00703045" w:rsidP="00703045">
      <w:r>
        <w:t>Auf der Webseite</w:t>
      </w:r>
      <w:r w:rsidRPr="007F2C37">
        <w:t xml:space="preserve"> </w:t>
      </w:r>
      <w:hyperlink r:id="rId8" w:history="1">
        <w:r w:rsidRPr="007F2C37">
          <w:rPr>
            <w:rStyle w:val="Hyperlink"/>
            <w:rFonts w:cs="Arial"/>
          </w:rPr>
          <w:t>www.abfall.zh.ch</w:t>
        </w:r>
      </w:hyperlink>
      <w:r>
        <w:rPr>
          <w:rFonts w:cs="Arial"/>
        </w:rPr>
        <w:t xml:space="preserve"> kann eine Vorlage für die Erstellung eines Betriebsreglements heruntergeladen werden. </w:t>
      </w:r>
      <w:r w:rsidRPr="007F2C37">
        <w:rPr>
          <w:rFonts w:cs="Arial"/>
        </w:rPr>
        <w:t xml:space="preserve">Rubrik: </w:t>
      </w:r>
      <w:r w:rsidR="00173E91">
        <w:rPr>
          <w:rFonts w:cs="Arial"/>
        </w:rPr>
        <w:t xml:space="preserve">Betriebe und Anlagen, </w:t>
      </w:r>
      <w:r w:rsidRPr="007F2C37">
        <w:rPr>
          <w:rFonts w:cs="Arial"/>
        </w:rPr>
        <w:t>Abfallanlagen, Bewilligungen, Errichtungs- &amp; Betriebsbewilligungen</w:t>
      </w:r>
      <w:r>
        <w:t>.</w:t>
      </w:r>
    </w:p>
    <w:p w14:paraId="20BB8666" w14:textId="77777777" w:rsidR="00703045" w:rsidRDefault="00703045" w:rsidP="00703045"/>
    <w:p w14:paraId="551FBDDC" w14:textId="77777777" w:rsidR="00703045" w:rsidRDefault="00703045" w:rsidP="00703045">
      <w:r>
        <w:t xml:space="preserve">In der </w:t>
      </w:r>
      <w:r w:rsidRPr="007F2C37">
        <w:rPr>
          <w:b/>
        </w:rPr>
        <w:t>Vorlage</w:t>
      </w:r>
      <w:r>
        <w:t xml:space="preserve"> sind die </w:t>
      </w:r>
      <w:r w:rsidRPr="007F2C37">
        <w:rPr>
          <w:b/>
        </w:rPr>
        <w:t>wichtigsten Inhalte</w:t>
      </w:r>
      <w:r>
        <w:t xml:space="preserve"> aufgeführt. Die </w:t>
      </w:r>
      <w:r w:rsidRPr="007F2C37">
        <w:t>Angaben müssen vom Betrieb überp</w:t>
      </w:r>
      <w:r w:rsidR="00423DB1">
        <w:t xml:space="preserve">rüft und vervollständigt werden. Allenfalls können die Angaben der Beilagen in den </w:t>
      </w:r>
      <w:proofErr w:type="spellStart"/>
      <w:r w:rsidR="00423DB1">
        <w:t>Reglementstext</w:t>
      </w:r>
      <w:proofErr w:type="spellEnd"/>
      <w:r w:rsidR="00423DB1">
        <w:t xml:space="preserve"> eingebaut werden. </w:t>
      </w:r>
    </w:p>
    <w:p w14:paraId="3DC393B6" w14:textId="77777777" w:rsidR="00703045" w:rsidRDefault="00703045" w:rsidP="00703045"/>
    <w:p w14:paraId="13069173" w14:textId="77777777" w:rsidR="00703045" w:rsidRDefault="00703045" w:rsidP="00703045">
      <w:r>
        <w:t>Auf den nachfolgenden Seiten finden Sie ergänzende Informationen dazu.</w:t>
      </w:r>
    </w:p>
    <w:p w14:paraId="7E06A491" w14:textId="77777777" w:rsidR="00703045" w:rsidRDefault="00703045" w:rsidP="00703045"/>
    <w:p w14:paraId="5FE44CEE" w14:textId="77777777" w:rsidR="00703045" w:rsidRDefault="00703045" w:rsidP="00703045"/>
    <w:p w14:paraId="546822D9" w14:textId="77777777" w:rsidR="00703045" w:rsidRDefault="00703045" w:rsidP="00703045"/>
    <w:p w14:paraId="3A0DB740" w14:textId="77777777" w:rsidR="00703045" w:rsidRDefault="00703045" w:rsidP="00703045"/>
    <w:p w14:paraId="3B3BD29D" w14:textId="77777777" w:rsidR="00703045" w:rsidRDefault="00703045">
      <w:pPr>
        <w:spacing w:line="240" w:lineRule="auto"/>
        <w:rPr>
          <w:b/>
        </w:rPr>
      </w:pPr>
      <w:bookmarkStart w:id="3" w:name="_Ref479319915"/>
      <w:bookmarkStart w:id="4" w:name="_Ref479331813"/>
      <w:bookmarkStart w:id="5" w:name="_Toc479332479"/>
      <w:bookmarkStart w:id="6" w:name="_Toc353263051"/>
      <w:r>
        <w:rPr>
          <w:b/>
        </w:rPr>
        <w:br w:type="page"/>
      </w:r>
    </w:p>
    <w:p w14:paraId="010BAC01" w14:textId="77777777" w:rsidR="00703045" w:rsidRPr="00DE2A75" w:rsidRDefault="00703045" w:rsidP="00703045">
      <w:pPr>
        <w:pStyle w:val="berschrift1"/>
        <w:keepNext w:val="0"/>
        <w:tabs>
          <w:tab w:val="clear" w:pos="454"/>
        </w:tabs>
        <w:jc w:val="both"/>
      </w:pPr>
      <w:r w:rsidRPr="00DE2A75">
        <w:lastRenderedPageBreak/>
        <w:t>Zweck und Geltungsbereich</w:t>
      </w:r>
      <w:bookmarkEnd w:id="3"/>
      <w:bookmarkEnd w:id="4"/>
      <w:bookmarkEnd w:id="5"/>
      <w:bookmarkEnd w:id="6"/>
    </w:p>
    <w:p w14:paraId="37D2431C" w14:textId="77777777" w:rsidR="00703045" w:rsidRDefault="00703045" w:rsidP="00703045">
      <w:r>
        <w:t>Hier muss</w:t>
      </w:r>
      <w:r w:rsidRPr="00224038">
        <w:t xml:space="preserve"> klar ersichtlich sein, für welchen Anlage</w:t>
      </w:r>
      <w:r>
        <w:t>n</w:t>
      </w:r>
      <w:r w:rsidRPr="00224038">
        <w:t>typ das Reglement gilt und durch welche Firma, Gesellschaft oder Zweckverband die Anlage betrieben wird. Der Standort muss ebenfalls eindeutig</w:t>
      </w:r>
      <w:r w:rsidR="00300C36">
        <w:t xml:space="preserve"> beschrieben</w:t>
      </w:r>
      <w:r w:rsidRPr="00224038">
        <w:t xml:space="preserve"> sein</w:t>
      </w:r>
      <w:r w:rsidR="00300C36">
        <w:t xml:space="preserve"> (falls eine eindeutige Identifizierung des Standortes mit Adresse nicht möglich ist durch Angabe der Koordinaten und Flurname)</w:t>
      </w:r>
      <w:r w:rsidRPr="00224038">
        <w:t xml:space="preserve">. Bei Firmen mit mehreren Standorten muss der Geltungsbereich </w:t>
      </w:r>
      <w:r w:rsidR="00300C36">
        <w:t>des</w:t>
      </w:r>
      <w:r w:rsidR="002F5B26">
        <w:t xml:space="preserve"> Reglement</w:t>
      </w:r>
      <w:r w:rsidR="00300C36">
        <w:t>s</w:t>
      </w:r>
      <w:r w:rsidRPr="00224038">
        <w:t xml:space="preserve"> klar umschrieben </w:t>
      </w:r>
      <w:r w:rsidR="00300C36">
        <w:t>sein</w:t>
      </w:r>
      <w:r w:rsidRPr="00224038">
        <w:t>.</w:t>
      </w:r>
    </w:p>
    <w:p w14:paraId="18654B1D" w14:textId="77777777" w:rsidR="00703045" w:rsidRDefault="00703045" w:rsidP="00703045">
      <w:pPr>
        <w:rPr>
          <w:rFonts w:eastAsia="Times"/>
        </w:rPr>
      </w:pPr>
    </w:p>
    <w:p w14:paraId="00FF507C" w14:textId="77777777" w:rsidR="00703045" w:rsidRDefault="00703045" w:rsidP="00703045">
      <w:pPr>
        <w:pStyle w:val="berschrift1"/>
        <w:keepNext w:val="0"/>
        <w:tabs>
          <w:tab w:val="clear" w:pos="454"/>
        </w:tabs>
        <w:jc w:val="both"/>
      </w:pPr>
      <w:bookmarkStart w:id="7" w:name="_Ref479319965"/>
      <w:bookmarkStart w:id="8" w:name="_Toc479332480"/>
      <w:bookmarkStart w:id="9" w:name="_Toc353263052"/>
      <w:r>
        <w:t>Kontaktdaten und Eckpunkte des Betriebs</w:t>
      </w:r>
      <w:bookmarkEnd w:id="7"/>
      <w:bookmarkEnd w:id="8"/>
      <w:bookmarkEnd w:id="9"/>
    </w:p>
    <w:p w14:paraId="5DBF5A52" w14:textId="77777777" w:rsidR="002D2293" w:rsidRDefault="002D2293" w:rsidP="002D2293">
      <w:r>
        <w:t>(s. Tabelle in der Reglementvorlage)</w:t>
      </w:r>
    </w:p>
    <w:p w14:paraId="10F8DB41" w14:textId="77777777" w:rsidR="002D2293" w:rsidRPr="00193416" w:rsidRDefault="002D2293" w:rsidP="00703045"/>
    <w:p w14:paraId="35FFF4ED" w14:textId="77777777" w:rsidR="00703045" w:rsidRPr="00401677" w:rsidRDefault="00703045" w:rsidP="00703045">
      <w:pPr>
        <w:pStyle w:val="berschrift1"/>
        <w:keepNext w:val="0"/>
        <w:tabs>
          <w:tab w:val="clear" w:pos="454"/>
        </w:tabs>
        <w:jc w:val="both"/>
      </w:pPr>
      <w:bookmarkStart w:id="10" w:name="_Ref479319976"/>
      <w:bookmarkStart w:id="11" w:name="_Toc479332481"/>
      <w:bookmarkStart w:id="12" w:name="_Toc353263053"/>
      <w:r w:rsidRPr="00401677">
        <w:t>Bewilligungen</w:t>
      </w:r>
      <w:bookmarkEnd w:id="10"/>
      <w:bookmarkEnd w:id="11"/>
      <w:bookmarkEnd w:id="12"/>
    </w:p>
    <w:p w14:paraId="3763F74C" w14:textId="77777777" w:rsidR="00BD17D4" w:rsidRDefault="00BD17D4" w:rsidP="00BD17D4">
      <w:pPr>
        <w:rPr>
          <w:rFonts w:cs="Arial"/>
        </w:rPr>
      </w:pPr>
      <w:r>
        <w:rPr>
          <w:rFonts w:cs="Arial"/>
        </w:rPr>
        <w:t xml:space="preserve">Hier sind die für den </w:t>
      </w:r>
      <w:r w:rsidR="006C5EFF">
        <w:rPr>
          <w:rFonts w:cs="Arial"/>
        </w:rPr>
        <w:t xml:space="preserve">Bau und </w:t>
      </w:r>
      <w:r>
        <w:rPr>
          <w:rFonts w:cs="Arial"/>
        </w:rPr>
        <w:t>Betrieb der Anlage massgebenden Bewilligungen aufzuführen,</w:t>
      </w:r>
      <w:r w:rsidRPr="00BD17D4">
        <w:rPr>
          <w:rFonts w:cs="Arial"/>
        </w:rPr>
        <w:t xml:space="preserve"> </w:t>
      </w:r>
      <w:r>
        <w:rPr>
          <w:rFonts w:cs="Arial"/>
        </w:rPr>
        <w:t>z</w:t>
      </w:r>
      <w:r w:rsidRPr="00BD17D4">
        <w:rPr>
          <w:rFonts w:cs="Arial"/>
        </w:rPr>
        <w:t>.B.</w:t>
      </w:r>
      <w:r>
        <w:rPr>
          <w:rFonts w:cs="Arial"/>
        </w:rPr>
        <w:t>:</w:t>
      </w:r>
    </w:p>
    <w:p w14:paraId="1112F83A" w14:textId="77777777" w:rsidR="00BD17D4" w:rsidRPr="009D4EE5" w:rsidRDefault="002D2293" w:rsidP="00BD17D4">
      <w:pPr>
        <w:pStyle w:val="Listenabsatz"/>
        <w:numPr>
          <w:ilvl w:val="0"/>
          <w:numId w:val="12"/>
        </w:numPr>
        <w:rPr>
          <w:rFonts w:cs="Arial"/>
        </w:rPr>
      </w:pPr>
      <w:r>
        <w:rPr>
          <w:rFonts w:cs="Arial"/>
        </w:rPr>
        <w:t>Baurechtlicher Entscheid</w:t>
      </w:r>
      <w:r w:rsidRPr="009D4EE5">
        <w:rPr>
          <w:rFonts w:cs="Arial"/>
        </w:rPr>
        <w:t xml:space="preserve"> </w:t>
      </w:r>
      <w:r w:rsidR="00BD17D4" w:rsidRPr="009D4EE5">
        <w:rPr>
          <w:rFonts w:cs="Arial"/>
        </w:rPr>
        <w:t xml:space="preserve">Gemeinde </w:t>
      </w:r>
      <w:r w:rsidR="00BD17D4">
        <w:rPr>
          <w:rFonts w:cs="Arial"/>
        </w:rPr>
        <w:t xml:space="preserve">...... </w:t>
      </w:r>
      <w:r w:rsidR="00BD17D4" w:rsidRPr="009D4EE5">
        <w:rPr>
          <w:rFonts w:cs="Arial"/>
        </w:rPr>
        <w:t xml:space="preserve">vom </w:t>
      </w:r>
      <w:proofErr w:type="gramStart"/>
      <w:r w:rsidR="00BD17D4" w:rsidRPr="00F33EA6">
        <w:rPr>
          <w:rFonts w:cs="Arial"/>
        </w:rPr>
        <w:t xml:space="preserve"> ....</w:t>
      </w:r>
      <w:proofErr w:type="gramEnd"/>
      <w:r w:rsidR="00BD17D4" w:rsidRPr="00F33EA6">
        <w:rPr>
          <w:rFonts w:cs="Arial"/>
        </w:rPr>
        <w:t>.</w:t>
      </w:r>
    </w:p>
    <w:p w14:paraId="1FC985D7" w14:textId="77777777" w:rsidR="00BD17D4" w:rsidRPr="009D4EE5" w:rsidRDefault="00BD17D4" w:rsidP="00BD17D4">
      <w:pPr>
        <w:pStyle w:val="Listenabsatz"/>
        <w:numPr>
          <w:ilvl w:val="0"/>
          <w:numId w:val="12"/>
        </w:numPr>
        <w:rPr>
          <w:rFonts w:cs="Arial"/>
        </w:rPr>
      </w:pPr>
      <w:r w:rsidRPr="009D4EE5">
        <w:rPr>
          <w:rFonts w:cs="Arial"/>
        </w:rPr>
        <w:t xml:space="preserve">Errichtungsbewilligung </w:t>
      </w:r>
      <w:r w:rsidRPr="00224038">
        <w:rPr>
          <w:rFonts w:cs="Arial"/>
        </w:rPr>
        <w:t>Nr.</w:t>
      </w:r>
      <w:proofErr w:type="gramStart"/>
      <w:r w:rsidRPr="00224038">
        <w:rPr>
          <w:rFonts w:cs="Arial"/>
        </w:rPr>
        <w:t xml:space="preserve"> </w:t>
      </w:r>
      <w:r>
        <w:rPr>
          <w:rFonts w:cs="Arial"/>
        </w:rPr>
        <w:t>..</w:t>
      </w:r>
      <w:proofErr w:type="gramEnd"/>
      <w:r w:rsidRPr="00224038">
        <w:rPr>
          <w:rFonts w:cs="Arial"/>
        </w:rPr>
        <w:t xml:space="preserve"> vom ....</w:t>
      </w:r>
    </w:p>
    <w:p w14:paraId="1120487F" w14:textId="77777777" w:rsidR="00BD17D4" w:rsidRPr="009D4EE5" w:rsidRDefault="002D2293" w:rsidP="00BD17D4">
      <w:pPr>
        <w:pStyle w:val="Listenabsatz"/>
        <w:numPr>
          <w:ilvl w:val="0"/>
          <w:numId w:val="12"/>
        </w:numPr>
        <w:rPr>
          <w:rFonts w:cs="Arial"/>
        </w:rPr>
      </w:pPr>
      <w:r>
        <w:rPr>
          <w:rFonts w:cs="Arial"/>
        </w:rPr>
        <w:t xml:space="preserve">Abfallrechtliche </w:t>
      </w:r>
      <w:r w:rsidR="00BD17D4" w:rsidRPr="009D4EE5">
        <w:rPr>
          <w:rFonts w:cs="Arial"/>
        </w:rPr>
        <w:t xml:space="preserve">Betriebsbewilligung </w:t>
      </w:r>
      <w:r w:rsidR="00BD17D4" w:rsidRPr="00224038">
        <w:rPr>
          <w:rFonts w:cs="Arial"/>
        </w:rPr>
        <w:t>Nr.</w:t>
      </w:r>
      <w:proofErr w:type="gramStart"/>
      <w:r w:rsidR="00BD17D4" w:rsidRPr="00224038">
        <w:rPr>
          <w:rFonts w:cs="Arial"/>
        </w:rPr>
        <w:t xml:space="preserve"> </w:t>
      </w:r>
      <w:r w:rsidR="00BD17D4">
        <w:rPr>
          <w:rFonts w:cs="Arial"/>
        </w:rPr>
        <w:t>..</w:t>
      </w:r>
      <w:proofErr w:type="gramEnd"/>
      <w:r w:rsidR="00BD17D4" w:rsidRPr="00224038">
        <w:rPr>
          <w:rFonts w:cs="Arial"/>
        </w:rPr>
        <w:t xml:space="preserve"> vom ....</w:t>
      </w:r>
    </w:p>
    <w:p w14:paraId="1E89FD3E" w14:textId="77777777" w:rsidR="00BD17D4" w:rsidRPr="009D4EE5" w:rsidRDefault="00BD17D4" w:rsidP="00BD17D4">
      <w:pPr>
        <w:pStyle w:val="Listenabsatz"/>
        <w:numPr>
          <w:ilvl w:val="0"/>
          <w:numId w:val="12"/>
        </w:numPr>
        <w:rPr>
          <w:rFonts w:cs="Arial"/>
        </w:rPr>
      </w:pPr>
      <w:proofErr w:type="spellStart"/>
      <w:r>
        <w:rPr>
          <w:rFonts w:cs="Arial"/>
        </w:rPr>
        <w:t>VeVA</w:t>
      </w:r>
      <w:proofErr w:type="spellEnd"/>
      <w:r>
        <w:rPr>
          <w:rFonts w:cs="Arial"/>
        </w:rPr>
        <w:t xml:space="preserve"> Entsorgungsbewilligung</w:t>
      </w:r>
      <w:r w:rsidRPr="009D4EE5">
        <w:rPr>
          <w:rFonts w:cs="Arial"/>
        </w:rPr>
        <w:t xml:space="preserve"> </w:t>
      </w:r>
      <w:r w:rsidRPr="00224038">
        <w:rPr>
          <w:rFonts w:cs="Arial"/>
        </w:rPr>
        <w:t>Nr.</w:t>
      </w:r>
      <w:proofErr w:type="gramStart"/>
      <w:r w:rsidRPr="00224038">
        <w:rPr>
          <w:rFonts w:cs="Arial"/>
        </w:rPr>
        <w:t xml:space="preserve"> </w:t>
      </w:r>
      <w:r>
        <w:rPr>
          <w:rFonts w:cs="Arial"/>
        </w:rPr>
        <w:t>..</w:t>
      </w:r>
      <w:proofErr w:type="gramEnd"/>
      <w:r w:rsidRPr="00224038">
        <w:rPr>
          <w:rFonts w:cs="Arial"/>
        </w:rPr>
        <w:t xml:space="preserve"> vom ....</w:t>
      </w:r>
    </w:p>
    <w:p w14:paraId="2EC4E37B" w14:textId="77777777" w:rsidR="00BD17D4" w:rsidRPr="009D4EE5" w:rsidRDefault="002D2293" w:rsidP="00BD17D4">
      <w:pPr>
        <w:pStyle w:val="Listenabsatz"/>
        <w:numPr>
          <w:ilvl w:val="0"/>
          <w:numId w:val="12"/>
        </w:numPr>
        <w:rPr>
          <w:rFonts w:cs="Arial"/>
        </w:rPr>
      </w:pPr>
      <w:r w:rsidRPr="009D4EE5">
        <w:rPr>
          <w:rFonts w:cs="Arial"/>
        </w:rPr>
        <w:t>Meld</w:t>
      </w:r>
      <w:r>
        <w:rPr>
          <w:rFonts w:cs="Arial"/>
        </w:rPr>
        <w:t>ebestätigung</w:t>
      </w:r>
      <w:r w:rsidRPr="009D4EE5">
        <w:rPr>
          <w:rFonts w:cs="Arial"/>
        </w:rPr>
        <w:t xml:space="preserve"> </w:t>
      </w:r>
      <w:proofErr w:type="spellStart"/>
      <w:r w:rsidR="00BD17D4" w:rsidRPr="009D4EE5">
        <w:rPr>
          <w:rFonts w:cs="Arial"/>
        </w:rPr>
        <w:t>Gebindelager</w:t>
      </w:r>
      <w:proofErr w:type="spellEnd"/>
      <w:r w:rsidR="00BD17D4" w:rsidRPr="009D4EE5">
        <w:rPr>
          <w:rFonts w:cs="Arial"/>
        </w:rPr>
        <w:t xml:space="preserve"> vom </w:t>
      </w:r>
      <w:r w:rsidR="00BD17D4">
        <w:rPr>
          <w:rFonts w:cs="Arial"/>
        </w:rPr>
        <w:t>....</w:t>
      </w:r>
      <w:r w:rsidR="00BD17D4" w:rsidRPr="009D4EE5">
        <w:rPr>
          <w:rFonts w:cs="Arial"/>
        </w:rPr>
        <w:t xml:space="preserve"> </w:t>
      </w:r>
    </w:p>
    <w:p w14:paraId="5257A2C0" w14:textId="77777777" w:rsidR="00BD17D4" w:rsidRPr="00224038" w:rsidRDefault="00BD17D4" w:rsidP="00BD17D4">
      <w:pPr>
        <w:pStyle w:val="Listenabsatz"/>
        <w:numPr>
          <w:ilvl w:val="0"/>
          <w:numId w:val="12"/>
        </w:numPr>
        <w:rPr>
          <w:rFonts w:cs="Arial"/>
        </w:rPr>
      </w:pPr>
      <w:r w:rsidRPr="00224038">
        <w:rPr>
          <w:rFonts w:cs="Arial"/>
        </w:rPr>
        <w:t>Gewässerschutzrechtliche Bewilligung Nr.</w:t>
      </w:r>
      <w:proofErr w:type="gramStart"/>
      <w:r w:rsidRPr="00224038">
        <w:rPr>
          <w:rFonts w:cs="Arial"/>
        </w:rPr>
        <w:t xml:space="preserve"> </w:t>
      </w:r>
      <w:r>
        <w:rPr>
          <w:rFonts w:cs="Arial"/>
        </w:rPr>
        <w:t>..</w:t>
      </w:r>
      <w:proofErr w:type="gramEnd"/>
      <w:r w:rsidRPr="00224038">
        <w:rPr>
          <w:rFonts w:cs="Arial"/>
        </w:rPr>
        <w:t xml:space="preserve"> vom </w:t>
      </w:r>
      <w:r>
        <w:rPr>
          <w:rFonts w:cs="Arial"/>
        </w:rPr>
        <w:t>....</w:t>
      </w:r>
    </w:p>
    <w:p w14:paraId="070B7B04" w14:textId="77777777" w:rsidR="00BD17D4" w:rsidRPr="00224038" w:rsidRDefault="00BD17D4" w:rsidP="00BD17D4">
      <w:pPr>
        <w:pStyle w:val="Listenabsatz"/>
        <w:numPr>
          <w:ilvl w:val="0"/>
          <w:numId w:val="12"/>
        </w:numPr>
        <w:rPr>
          <w:rFonts w:cs="Arial"/>
        </w:rPr>
      </w:pPr>
      <w:r w:rsidRPr="00224038">
        <w:rPr>
          <w:rFonts w:cs="Arial"/>
        </w:rPr>
        <w:t>Lufthygienerechtliche Bewilligung Nr.</w:t>
      </w:r>
      <w:proofErr w:type="gramStart"/>
      <w:r w:rsidRPr="00224038">
        <w:rPr>
          <w:rFonts w:cs="Arial"/>
        </w:rPr>
        <w:t xml:space="preserve"> </w:t>
      </w:r>
      <w:r>
        <w:rPr>
          <w:rFonts w:cs="Arial"/>
        </w:rPr>
        <w:t>..</w:t>
      </w:r>
      <w:proofErr w:type="gramEnd"/>
      <w:r w:rsidRPr="00224038">
        <w:rPr>
          <w:rFonts w:cs="Arial"/>
        </w:rPr>
        <w:t xml:space="preserve"> vom …</w:t>
      </w:r>
      <w:r>
        <w:rPr>
          <w:rFonts w:cs="Arial"/>
        </w:rPr>
        <w:t>.</w:t>
      </w:r>
    </w:p>
    <w:p w14:paraId="5E7B0512" w14:textId="77777777" w:rsidR="00BD17D4" w:rsidRDefault="00BD17D4" w:rsidP="002D2293">
      <w:pPr>
        <w:pStyle w:val="Listenabsatz"/>
        <w:numPr>
          <w:ilvl w:val="0"/>
          <w:numId w:val="12"/>
        </w:numPr>
      </w:pPr>
      <w:r w:rsidRPr="00224038">
        <w:rPr>
          <w:rFonts w:cs="Arial"/>
        </w:rPr>
        <w:t>Lärmschutzrechtliche Bewilligung Nr.</w:t>
      </w:r>
      <w:proofErr w:type="gramStart"/>
      <w:r w:rsidRPr="00224038">
        <w:rPr>
          <w:rFonts w:cs="Arial"/>
        </w:rPr>
        <w:t xml:space="preserve"> </w:t>
      </w:r>
      <w:r>
        <w:rPr>
          <w:rFonts w:cs="Arial"/>
        </w:rPr>
        <w:t>..</w:t>
      </w:r>
      <w:proofErr w:type="gramEnd"/>
      <w:r w:rsidRPr="00224038">
        <w:rPr>
          <w:rFonts w:cs="Arial"/>
        </w:rPr>
        <w:t xml:space="preserve"> vom …</w:t>
      </w:r>
      <w:r>
        <w:rPr>
          <w:rFonts w:cs="Arial"/>
        </w:rPr>
        <w:t>.</w:t>
      </w:r>
    </w:p>
    <w:p w14:paraId="307E5B5B" w14:textId="77777777" w:rsidR="00BD17D4" w:rsidRDefault="00BD17D4" w:rsidP="00BD17D4"/>
    <w:p w14:paraId="7A838766" w14:textId="77777777" w:rsidR="00703045" w:rsidRPr="00F3325F" w:rsidRDefault="00703045" w:rsidP="00703045">
      <w:pPr>
        <w:pStyle w:val="berschrift1"/>
        <w:keepNext w:val="0"/>
        <w:tabs>
          <w:tab w:val="clear" w:pos="454"/>
        </w:tabs>
        <w:jc w:val="both"/>
      </w:pPr>
      <w:bookmarkStart w:id="13" w:name="_Ref479322976"/>
      <w:bookmarkStart w:id="14" w:name="_Toc479332482"/>
      <w:bookmarkStart w:id="15" w:name="_Toc353263054"/>
      <w:r w:rsidRPr="00F3325F">
        <w:t>Bauliche und betriebliche Einrichtungen</w:t>
      </w:r>
      <w:bookmarkEnd w:id="13"/>
      <w:bookmarkEnd w:id="14"/>
      <w:bookmarkEnd w:id="15"/>
    </w:p>
    <w:p w14:paraId="22EE4FFD" w14:textId="77777777" w:rsidR="00AC5611" w:rsidRDefault="00BD17D4" w:rsidP="00BD17D4">
      <w:pPr>
        <w:rPr>
          <w:lang w:eastAsia="de-CH"/>
        </w:rPr>
      </w:pPr>
      <w:r>
        <w:rPr>
          <w:lang w:eastAsia="de-CH"/>
        </w:rPr>
        <w:t xml:space="preserve">Die baulichen und betrieblichen Einrichtungen </w:t>
      </w:r>
      <w:r w:rsidR="00AC5611">
        <w:rPr>
          <w:lang w:eastAsia="de-CH"/>
        </w:rPr>
        <w:t>müssen</w:t>
      </w:r>
      <w:r>
        <w:rPr>
          <w:lang w:eastAsia="de-CH"/>
        </w:rPr>
        <w:t xml:space="preserve"> </w:t>
      </w:r>
      <w:r w:rsidR="00300C36">
        <w:rPr>
          <w:lang w:eastAsia="de-CH"/>
        </w:rPr>
        <w:t xml:space="preserve">nach Bedarf und Komplexität der Anlagen </w:t>
      </w:r>
      <w:r w:rsidR="00AC5611">
        <w:rPr>
          <w:lang w:eastAsia="de-CH"/>
        </w:rPr>
        <w:t>anhand folgender Beilagen dokumentiert werden</w:t>
      </w:r>
      <w:r w:rsidR="00300C36">
        <w:rPr>
          <w:lang w:eastAsia="de-CH"/>
        </w:rPr>
        <w:t xml:space="preserve"> (Beilagen fortlaufend nummerieren)</w:t>
      </w:r>
      <w:r w:rsidR="00AC5611">
        <w:rPr>
          <w:lang w:eastAsia="de-CH"/>
        </w:rPr>
        <w:t>:</w:t>
      </w:r>
    </w:p>
    <w:p w14:paraId="2B7F612C" w14:textId="77777777" w:rsidR="00173E91" w:rsidRPr="000A34FC" w:rsidRDefault="00173E91" w:rsidP="002D2293">
      <w:pPr>
        <w:pStyle w:val="Listenabsatz"/>
        <w:numPr>
          <w:ilvl w:val="0"/>
          <w:numId w:val="17"/>
        </w:numPr>
        <w:ind w:left="567" w:hanging="567"/>
        <w:rPr>
          <w:rFonts w:cs="Arial"/>
        </w:rPr>
      </w:pPr>
      <w:r>
        <w:rPr>
          <w:rFonts w:cs="Arial"/>
        </w:rPr>
        <w:t xml:space="preserve">Pläne: </w:t>
      </w:r>
      <w:r w:rsidRPr="000A34FC">
        <w:rPr>
          <w:rFonts w:cs="Arial"/>
        </w:rPr>
        <w:t>Situationsplan</w:t>
      </w:r>
      <w:r>
        <w:rPr>
          <w:rFonts w:cs="Arial"/>
        </w:rPr>
        <w:t xml:space="preserve"> mit Lagerorten </w:t>
      </w:r>
      <w:r w:rsidRPr="00986FEC">
        <w:rPr>
          <w:rFonts w:cs="Arial"/>
        </w:rPr>
        <w:t>(Firmenar</w:t>
      </w:r>
      <w:r w:rsidR="002D2293">
        <w:rPr>
          <w:rFonts w:cs="Arial"/>
        </w:rPr>
        <w:t>e</w:t>
      </w:r>
      <w:r w:rsidRPr="00986FEC">
        <w:rPr>
          <w:rFonts w:cs="Arial"/>
        </w:rPr>
        <w:t>al und Platzbefestigung)</w:t>
      </w:r>
      <w:r>
        <w:rPr>
          <w:rFonts w:cs="Arial"/>
        </w:rPr>
        <w:t xml:space="preserve">, </w:t>
      </w:r>
      <w:r w:rsidRPr="000A34FC">
        <w:rPr>
          <w:rFonts w:cs="Arial"/>
        </w:rPr>
        <w:t>Kanalisationsplan</w:t>
      </w:r>
    </w:p>
    <w:p w14:paraId="50BF9AAB" w14:textId="77777777" w:rsidR="00703045" w:rsidRPr="006C5EFF" w:rsidRDefault="00BD17D4" w:rsidP="0049436D">
      <w:pPr>
        <w:pStyle w:val="Listenabsatz"/>
        <w:numPr>
          <w:ilvl w:val="0"/>
          <w:numId w:val="17"/>
        </w:numPr>
        <w:ind w:left="567" w:hanging="567"/>
        <w:rPr>
          <w:rFonts w:cs="Arial"/>
        </w:rPr>
      </w:pPr>
      <w:r w:rsidRPr="006C5EFF">
        <w:rPr>
          <w:rFonts w:cs="Arial"/>
        </w:rPr>
        <w:t>Maschinenliste</w:t>
      </w:r>
      <w:r w:rsidR="006C5EFF" w:rsidRPr="006C5EFF">
        <w:rPr>
          <w:rFonts w:cs="Arial"/>
        </w:rPr>
        <w:t xml:space="preserve"> mit Angabe zu Typ, Baujahr, Betriebsstunden pro Jahr, Leistung, Partikelfilter, Kraftstoff und letzte Abgaswartung</w:t>
      </w:r>
    </w:p>
    <w:p w14:paraId="619D691C" w14:textId="77777777" w:rsidR="00703045" w:rsidRPr="006C5EFF" w:rsidRDefault="00BD17D4" w:rsidP="001F71F8">
      <w:pPr>
        <w:pStyle w:val="Listenabsatz"/>
        <w:numPr>
          <w:ilvl w:val="0"/>
          <w:numId w:val="17"/>
        </w:numPr>
        <w:ind w:left="567" w:hanging="567"/>
        <w:rPr>
          <w:rFonts w:cs="Arial"/>
        </w:rPr>
      </w:pPr>
      <w:r w:rsidRPr="006C5EFF">
        <w:rPr>
          <w:rFonts w:cs="Arial"/>
        </w:rPr>
        <w:t>Lagerliste wassergefährdende Flüssigkeiten</w:t>
      </w:r>
      <w:r w:rsidR="002D2293" w:rsidRPr="006C5EFF">
        <w:rPr>
          <w:rFonts w:cs="Arial"/>
        </w:rPr>
        <w:t xml:space="preserve"> / Stoffe</w:t>
      </w:r>
      <w:r w:rsidRPr="006C5EFF">
        <w:rPr>
          <w:rFonts w:cs="Arial"/>
        </w:rPr>
        <w:t xml:space="preserve"> </w:t>
      </w:r>
    </w:p>
    <w:p w14:paraId="6ED652F3" w14:textId="77777777" w:rsidR="001F71F8" w:rsidRPr="006C5EFF" w:rsidRDefault="001F71F8" w:rsidP="001F71F8">
      <w:pPr>
        <w:rPr>
          <w:lang w:eastAsia="de-CH"/>
        </w:rPr>
      </w:pPr>
    </w:p>
    <w:p w14:paraId="2F39372E" w14:textId="77777777" w:rsidR="00703045" w:rsidRPr="006C5EFF" w:rsidRDefault="00703045" w:rsidP="00703045">
      <w:pPr>
        <w:pStyle w:val="berschrift1"/>
        <w:keepNext w:val="0"/>
        <w:tabs>
          <w:tab w:val="clear" w:pos="454"/>
        </w:tabs>
        <w:jc w:val="both"/>
      </w:pPr>
      <w:bookmarkStart w:id="16" w:name="_Ref479320523"/>
      <w:bookmarkStart w:id="17" w:name="_Toc479332483"/>
      <w:bookmarkStart w:id="18" w:name="_Toc353263055"/>
      <w:r w:rsidRPr="006C5EFF">
        <w:t>Verantwortlichkeiten / Personal</w:t>
      </w:r>
      <w:bookmarkEnd w:id="16"/>
      <w:bookmarkEnd w:id="17"/>
      <w:bookmarkEnd w:id="18"/>
    </w:p>
    <w:p w14:paraId="41069FC6" w14:textId="77777777" w:rsidR="00B04A74" w:rsidRDefault="00B04A74" w:rsidP="00E04D06">
      <w:pPr>
        <w:rPr>
          <w:rFonts w:cs="Arial"/>
        </w:rPr>
      </w:pPr>
      <w:bookmarkStart w:id="19" w:name="_Ref352579412"/>
      <w:r>
        <w:rPr>
          <w:rFonts w:cs="Arial"/>
        </w:rPr>
        <w:t>Die verantwortlichen Personen sind namentlich aufzuführen.</w:t>
      </w:r>
    </w:p>
    <w:p w14:paraId="362C5462" w14:textId="77777777" w:rsidR="00B04A74" w:rsidRDefault="00B04A74" w:rsidP="00E04D06">
      <w:pPr>
        <w:rPr>
          <w:rFonts w:cs="Arial"/>
        </w:rPr>
      </w:pPr>
    </w:p>
    <w:p w14:paraId="5DAE0B31" w14:textId="77777777" w:rsidR="00E04D06" w:rsidRPr="00E04D06" w:rsidRDefault="00E04D06" w:rsidP="00E04D06">
      <w:pPr>
        <w:rPr>
          <w:rFonts w:cs="Arial"/>
        </w:rPr>
      </w:pPr>
      <w:r>
        <w:rPr>
          <w:rFonts w:cs="Arial"/>
        </w:rPr>
        <w:t>Folgende Beilagen sind erforderlich:</w:t>
      </w:r>
    </w:p>
    <w:p w14:paraId="78F03D99" w14:textId="77777777" w:rsidR="00211B71" w:rsidRDefault="00211B71" w:rsidP="00B04A74">
      <w:pPr>
        <w:pStyle w:val="Listenabsatz"/>
        <w:numPr>
          <w:ilvl w:val="0"/>
          <w:numId w:val="17"/>
        </w:numPr>
        <w:ind w:left="567" w:hanging="567"/>
        <w:rPr>
          <w:rFonts w:cs="Arial"/>
        </w:rPr>
      </w:pPr>
      <w:r>
        <w:rPr>
          <w:rFonts w:cs="Arial"/>
        </w:rPr>
        <w:t>Organigramm mit den Verantwortlichen Personen</w:t>
      </w:r>
      <w:r w:rsidR="00B04A74">
        <w:rPr>
          <w:rFonts w:cs="Arial"/>
        </w:rPr>
        <w:t xml:space="preserve"> (inkl. Funktion und Ausbildung)</w:t>
      </w:r>
    </w:p>
    <w:bookmarkEnd w:id="19"/>
    <w:p w14:paraId="33781EE1" w14:textId="77777777" w:rsidR="00B04A74" w:rsidRPr="00153786" w:rsidRDefault="00B04A74" w:rsidP="00B04A74">
      <w:pPr>
        <w:pStyle w:val="Listenabsatz"/>
        <w:numPr>
          <w:ilvl w:val="0"/>
          <w:numId w:val="17"/>
        </w:numPr>
        <w:ind w:left="567" w:hanging="567"/>
        <w:rPr>
          <w:rFonts w:cs="Arial"/>
        </w:rPr>
      </w:pPr>
      <w:r w:rsidRPr="00153786">
        <w:rPr>
          <w:rFonts w:cs="Arial"/>
        </w:rPr>
        <w:t>Pflichtenheft Betriebsleiter</w:t>
      </w:r>
      <w:r w:rsidRPr="008535D0">
        <w:rPr>
          <w:rFonts w:cs="Arial"/>
        </w:rPr>
        <w:t xml:space="preserve"> </w:t>
      </w:r>
    </w:p>
    <w:p w14:paraId="224560CD" w14:textId="77777777" w:rsidR="00B04A74" w:rsidRPr="00153786" w:rsidRDefault="00B04A74" w:rsidP="00B04A74">
      <w:pPr>
        <w:pStyle w:val="Listenabsatz"/>
        <w:numPr>
          <w:ilvl w:val="0"/>
          <w:numId w:val="17"/>
        </w:numPr>
        <w:ind w:left="567" w:hanging="567"/>
        <w:rPr>
          <w:rFonts w:cs="Arial"/>
        </w:rPr>
      </w:pPr>
      <w:r w:rsidRPr="008535D0">
        <w:rPr>
          <w:rFonts w:cs="Arial"/>
        </w:rPr>
        <w:t xml:space="preserve">Für Tätigkeit relevante Schulungsnachweise </w:t>
      </w:r>
    </w:p>
    <w:p w14:paraId="5A9F61C0" w14:textId="77777777" w:rsidR="00211B71" w:rsidRDefault="00211B71" w:rsidP="00211B71">
      <w:pPr>
        <w:rPr>
          <w:rFonts w:cs="Arial"/>
        </w:rPr>
      </w:pPr>
    </w:p>
    <w:p w14:paraId="2F75F551" w14:textId="77777777" w:rsidR="00211B71" w:rsidRPr="00211B71" w:rsidRDefault="00211B71" w:rsidP="00211B71">
      <w:pPr>
        <w:rPr>
          <w:rFonts w:cs="Arial"/>
        </w:rPr>
      </w:pPr>
      <w:r w:rsidRPr="00211B71">
        <w:rPr>
          <w:rFonts w:cs="Arial"/>
        </w:rPr>
        <w:t xml:space="preserve">Durch das konkrete Aufführen der Pflichten des Personals sind auch die Verantwortlichkeiten definiert. Ziel ist es, übersichtlich erkennen zu können, wer für welche Arbeiten verantwortlich ist. Das kann durch konkrete Aufzählung der einzelnen Arbeiten geschehen (Ausgangskontrolle, Wartung der Abwasserreinigungsanlage, Sortieren der angelieferten Abfälle, etc.), durch Verweise auf Ablaufschemas, wo </w:t>
      </w:r>
      <w:r w:rsidRPr="00211B71">
        <w:rPr>
          <w:rFonts w:cs="Arial"/>
        </w:rPr>
        <w:lastRenderedPageBreak/>
        <w:t>die Verantwortlichkeiten neben dem Prozess aufgeführt werden, oder durch beigelegte Pflichtenhefte/Stellenbeschriebe. Betriebe mit einem zertifizierten Managementsystem (Qualitäts- oder Umweltmanagement) können eine Kopie der massgeblichen Seiten aus der Managementdokumentation beilegen.</w:t>
      </w:r>
    </w:p>
    <w:p w14:paraId="5B50F3D9" w14:textId="77777777" w:rsidR="00703045" w:rsidRDefault="00703045" w:rsidP="00703045">
      <w:pPr>
        <w:rPr>
          <w:lang w:eastAsia="de-CH"/>
        </w:rPr>
      </w:pPr>
    </w:p>
    <w:p w14:paraId="4BA7BA5A" w14:textId="77777777" w:rsidR="00703045" w:rsidRPr="001E1BE7" w:rsidRDefault="00703045" w:rsidP="00703045">
      <w:pPr>
        <w:rPr>
          <w:b/>
        </w:rPr>
      </w:pPr>
      <w:bookmarkStart w:id="20" w:name="_Ref352579419"/>
      <w:r w:rsidRPr="001E1BE7">
        <w:rPr>
          <w:b/>
        </w:rPr>
        <w:t>Aus- und Weiterbildung</w:t>
      </w:r>
      <w:bookmarkEnd w:id="20"/>
    </w:p>
    <w:p w14:paraId="7CA4E575" w14:textId="77777777" w:rsidR="0042327E" w:rsidRPr="0042327E" w:rsidRDefault="0042327E" w:rsidP="00703045">
      <w:pPr>
        <w:rPr>
          <w:rFonts w:cs="Arial"/>
        </w:rPr>
      </w:pPr>
      <w:r w:rsidRPr="0042327E">
        <w:rPr>
          <w:rFonts w:cs="Arial"/>
        </w:rPr>
        <w:t xml:space="preserve">Es muss eindeutig beschrieben werden, wer für die Ausbildung des Personals zuständig ist. Bei eingeführten zertifizierten Managementsystemen kann auf die entsprechende Regelung verwiesen werden. </w:t>
      </w:r>
      <w:r w:rsidR="0049099D">
        <w:rPr>
          <w:rFonts w:cs="Arial"/>
        </w:rPr>
        <w:t>Angaben zur Aus- und Weiterbildung des Personals (intern und extern) sind beizulegen (z.B. Berufsbeschriebe, Fachausweise, Branchenkurse)</w:t>
      </w:r>
      <w:r>
        <w:rPr>
          <w:rFonts w:cs="Arial"/>
        </w:rPr>
        <w:t>.</w:t>
      </w:r>
    </w:p>
    <w:p w14:paraId="5D03C6BE" w14:textId="77777777" w:rsidR="00B04A74" w:rsidRPr="00DE2A75" w:rsidRDefault="00B04A74" w:rsidP="00703045">
      <w:pPr>
        <w:rPr>
          <w:lang w:eastAsia="de-CH"/>
        </w:rPr>
      </w:pPr>
    </w:p>
    <w:p w14:paraId="74EC4FFF" w14:textId="77777777" w:rsidR="00703045" w:rsidRPr="00F3325F" w:rsidRDefault="00703045" w:rsidP="00703045">
      <w:pPr>
        <w:pStyle w:val="berschrift1"/>
        <w:keepNext w:val="0"/>
        <w:tabs>
          <w:tab w:val="clear" w:pos="454"/>
        </w:tabs>
        <w:jc w:val="both"/>
      </w:pPr>
      <w:bookmarkStart w:id="21" w:name="_Ref479326680"/>
      <w:bookmarkStart w:id="22" w:name="_Toc479332486"/>
      <w:bookmarkStart w:id="23" w:name="_Toc353263056"/>
      <w:r>
        <w:t>Input</w:t>
      </w:r>
      <w:bookmarkEnd w:id="21"/>
      <w:bookmarkEnd w:id="22"/>
      <w:bookmarkEnd w:id="23"/>
    </w:p>
    <w:p w14:paraId="28C5D5D6" w14:textId="77777777" w:rsidR="0042327E" w:rsidRPr="007649F3" w:rsidRDefault="0042327E" w:rsidP="0042327E">
      <w:pPr>
        <w:rPr>
          <w:b/>
        </w:rPr>
      </w:pPr>
      <w:r>
        <w:rPr>
          <w:b/>
        </w:rPr>
        <w:t>Material- und Mengenerfassung</w:t>
      </w:r>
    </w:p>
    <w:p w14:paraId="48A9314F" w14:textId="77777777" w:rsidR="0042327E" w:rsidRPr="00224038" w:rsidRDefault="00300C36" w:rsidP="0042327E">
      <w:pPr>
        <w:rPr>
          <w:rFonts w:cs="Arial"/>
        </w:rPr>
      </w:pPr>
      <w:r>
        <w:rPr>
          <w:rFonts w:cs="Arial"/>
        </w:rPr>
        <w:t>Beschreibung der Erfassung der Annahmen</w:t>
      </w:r>
      <w:r w:rsidR="0042327E" w:rsidRPr="00224038">
        <w:rPr>
          <w:rFonts w:cs="Arial"/>
        </w:rPr>
        <w:t>:</w:t>
      </w:r>
    </w:p>
    <w:p w14:paraId="1DD570E1" w14:textId="77777777" w:rsidR="0042327E" w:rsidRPr="00B90F2E" w:rsidRDefault="0042327E" w:rsidP="0042327E">
      <w:pPr>
        <w:pStyle w:val="Listenabsatz"/>
        <w:numPr>
          <w:ilvl w:val="0"/>
          <w:numId w:val="12"/>
        </w:numPr>
        <w:rPr>
          <w:rFonts w:cs="Arial"/>
          <w:u w:val="single"/>
        </w:rPr>
      </w:pPr>
      <w:r>
        <w:rPr>
          <w:rFonts w:cs="Arial"/>
          <w:u w:val="single"/>
        </w:rPr>
        <w:t>Menge:</w:t>
      </w:r>
      <w:r w:rsidRPr="0042327E">
        <w:rPr>
          <w:rFonts w:cs="Arial"/>
        </w:rPr>
        <w:t xml:space="preserve"> </w:t>
      </w:r>
      <w:r w:rsidRPr="009D4EE5">
        <w:rPr>
          <w:rFonts w:cs="Arial"/>
        </w:rPr>
        <w:t xml:space="preserve">in </w:t>
      </w:r>
      <w:r w:rsidR="00C87F31">
        <w:rPr>
          <w:rFonts w:cs="Arial"/>
        </w:rPr>
        <w:t>t</w:t>
      </w:r>
      <w:r w:rsidR="0041723A">
        <w:rPr>
          <w:rFonts w:cs="Arial"/>
        </w:rPr>
        <w:t xml:space="preserve"> bzw. </w:t>
      </w:r>
      <w:r w:rsidR="00C87F31">
        <w:rPr>
          <w:rFonts w:cs="Arial"/>
        </w:rPr>
        <w:t xml:space="preserve">kg, </w:t>
      </w:r>
      <w:r w:rsidRPr="009D4EE5">
        <w:rPr>
          <w:rFonts w:cs="Arial"/>
        </w:rPr>
        <w:t>m</w:t>
      </w:r>
      <w:r w:rsidRPr="009D4EE5">
        <w:rPr>
          <w:rFonts w:cs="Arial"/>
          <w:vertAlign w:val="superscript"/>
        </w:rPr>
        <w:t>3</w:t>
      </w:r>
      <w:r>
        <w:rPr>
          <w:rFonts w:cs="Arial"/>
        </w:rPr>
        <w:t xml:space="preserve"> oder Stück</w:t>
      </w:r>
    </w:p>
    <w:p w14:paraId="20581EAA" w14:textId="77777777" w:rsidR="0042327E" w:rsidRPr="009D4EE5" w:rsidRDefault="00300C36" w:rsidP="0042327E">
      <w:pPr>
        <w:pStyle w:val="Listenabsatz"/>
        <w:numPr>
          <w:ilvl w:val="0"/>
          <w:numId w:val="12"/>
        </w:numPr>
        <w:rPr>
          <w:rFonts w:cs="Arial"/>
        </w:rPr>
      </w:pPr>
      <w:r>
        <w:rPr>
          <w:rFonts w:cs="Arial"/>
          <w:u w:val="single"/>
        </w:rPr>
        <w:t>….</w:t>
      </w:r>
    </w:p>
    <w:p w14:paraId="6F9D18B3" w14:textId="77777777" w:rsidR="00300C36" w:rsidRDefault="00300C36" w:rsidP="0042327E">
      <w:pPr>
        <w:rPr>
          <w:rFonts w:cs="Arial"/>
        </w:rPr>
      </w:pPr>
    </w:p>
    <w:p w14:paraId="78C98D06" w14:textId="77777777" w:rsidR="005B6C15" w:rsidRDefault="0042327E" w:rsidP="0042327E">
      <w:pPr>
        <w:rPr>
          <w:rFonts w:cs="Arial"/>
        </w:rPr>
      </w:pPr>
      <w:r>
        <w:rPr>
          <w:rFonts w:cs="Arial"/>
        </w:rPr>
        <w:t xml:space="preserve">Die Mengen der </w:t>
      </w:r>
      <w:r w:rsidR="00D84723">
        <w:rPr>
          <w:rFonts w:cs="Arial"/>
        </w:rPr>
        <w:t>nicht klassierten Abfälle «</w:t>
      </w:r>
      <w:proofErr w:type="spellStart"/>
      <w:r w:rsidRPr="005B6C15">
        <w:rPr>
          <w:rFonts w:cs="Arial"/>
          <w:b/>
        </w:rPr>
        <w:t>nk</w:t>
      </w:r>
      <w:proofErr w:type="spellEnd"/>
      <w:r w:rsidRPr="005B6C15">
        <w:rPr>
          <w:rFonts w:cs="Arial"/>
          <w:b/>
        </w:rPr>
        <w:t>-Abfälle</w:t>
      </w:r>
      <w:r w:rsidR="00D84723">
        <w:rPr>
          <w:rFonts w:cs="Arial"/>
        </w:rPr>
        <w:t>»</w:t>
      </w:r>
      <w:r>
        <w:rPr>
          <w:rFonts w:cs="Arial"/>
        </w:rPr>
        <w:t xml:space="preserve"> </w:t>
      </w:r>
      <w:r w:rsidR="00D84723">
        <w:rPr>
          <w:rFonts w:cs="Arial"/>
        </w:rPr>
        <w:t xml:space="preserve">müssen </w:t>
      </w:r>
      <w:r>
        <w:rPr>
          <w:rFonts w:cs="Arial"/>
        </w:rPr>
        <w:t>den v</w:t>
      </w:r>
      <w:r w:rsidRPr="008535D0">
        <w:rPr>
          <w:rFonts w:cs="Arial"/>
        </w:rPr>
        <w:t>ierstellige</w:t>
      </w:r>
      <w:r>
        <w:rPr>
          <w:rFonts w:cs="Arial"/>
        </w:rPr>
        <w:t>n</w:t>
      </w:r>
      <w:r w:rsidRPr="008535D0">
        <w:rPr>
          <w:rFonts w:cs="Arial"/>
        </w:rPr>
        <w:t xml:space="preserve"> Abfallcode</w:t>
      </w:r>
      <w:r>
        <w:rPr>
          <w:rFonts w:cs="Arial"/>
        </w:rPr>
        <w:t>s</w:t>
      </w:r>
      <w:r w:rsidRPr="008535D0">
        <w:rPr>
          <w:rFonts w:cs="Arial"/>
        </w:rPr>
        <w:t xml:space="preserve"> gemäss Anhang 1 VVEA</w:t>
      </w:r>
      <w:r w:rsidRPr="003B6F47">
        <w:rPr>
          <w:rStyle w:val="Funotenzeichen"/>
          <w:rFonts w:cs="Arial"/>
        </w:rPr>
        <w:footnoteReference w:id="1"/>
      </w:r>
      <w:r>
        <w:rPr>
          <w:rFonts w:cs="Arial"/>
        </w:rPr>
        <w:t xml:space="preserve"> zugeordnet</w:t>
      </w:r>
      <w:r w:rsidR="00D84723">
        <w:rPr>
          <w:rFonts w:cs="Arial"/>
        </w:rPr>
        <w:t xml:space="preserve"> werden</w:t>
      </w:r>
      <w:r>
        <w:rPr>
          <w:rFonts w:cs="Arial"/>
        </w:rPr>
        <w:t>.</w:t>
      </w:r>
    </w:p>
    <w:p w14:paraId="67342513" w14:textId="77777777" w:rsidR="005B6C15" w:rsidRDefault="005B6C15" w:rsidP="0042327E">
      <w:pPr>
        <w:rPr>
          <w:rFonts w:cs="Arial"/>
        </w:rPr>
      </w:pPr>
      <w:r>
        <w:rPr>
          <w:rFonts w:cs="Arial"/>
        </w:rPr>
        <w:t xml:space="preserve">  </w:t>
      </w:r>
    </w:p>
    <w:p w14:paraId="567F3A85" w14:textId="77777777" w:rsidR="00D84723" w:rsidRDefault="00D84723" w:rsidP="0042327E">
      <w:pPr>
        <w:rPr>
          <w:rFonts w:cs="Arial"/>
        </w:rPr>
      </w:pPr>
      <w:r>
        <w:rPr>
          <w:rFonts w:cs="Arial"/>
        </w:rPr>
        <w:t>Beispiel-Tabelle:</w:t>
      </w:r>
    </w:p>
    <w:tbl>
      <w:tblPr>
        <w:tblStyle w:val="Tabellenraster"/>
        <w:tblW w:w="0" w:type="auto"/>
        <w:tblInd w:w="108" w:type="dxa"/>
        <w:tblLook w:val="04A0" w:firstRow="1" w:lastRow="0" w:firstColumn="1" w:lastColumn="0" w:noHBand="0" w:noVBand="1"/>
      </w:tblPr>
      <w:tblGrid>
        <w:gridCol w:w="2127"/>
        <w:gridCol w:w="1701"/>
        <w:gridCol w:w="5670"/>
      </w:tblGrid>
      <w:tr w:rsidR="00173E91" w14:paraId="6B41AEFD" w14:textId="77777777" w:rsidTr="002D2293">
        <w:tc>
          <w:tcPr>
            <w:tcW w:w="2127" w:type="dxa"/>
          </w:tcPr>
          <w:p w14:paraId="69F4DA61" w14:textId="77777777" w:rsidR="00173E91" w:rsidRPr="005663E9" w:rsidRDefault="00173E91" w:rsidP="0042327E">
            <w:pPr>
              <w:rPr>
                <w:rFonts w:cs="Arial"/>
                <w:b/>
              </w:rPr>
            </w:pPr>
            <w:r w:rsidRPr="005663E9">
              <w:rPr>
                <w:rFonts w:cs="Arial"/>
                <w:b/>
              </w:rPr>
              <w:t>Abfall</w:t>
            </w:r>
            <w:r w:rsidR="005B6C15">
              <w:rPr>
                <w:rFonts w:cs="Arial"/>
                <w:b/>
              </w:rPr>
              <w:t>gruppe</w:t>
            </w:r>
          </w:p>
        </w:tc>
        <w:tc>
          <w:tcPr>
            <w:tcW w:w="1701" w:type="dxa"/>
          </w:tcPr>
          <w:p w14:paraId="716AA1D0" w14:textId="77777777" w:rsidR="00173E91" w:rsidRPr="005663E9" w:rsidRDefault="00173E91" w:rsidP="0049099D">
            <w:pPr>
              <w:rPr>
                <w:rFonts w:cs="Arial"/>
                <w:b/>
              </w:rPr>
            </w:pPr>
            <w:r w:rsidRPr="005663E9">
              <w:rPr>
                <w:rFonts w:cs="Arial"/>
                <w:b/>
              </w:rPr>
              <w:t>VVEA-</w:t>
            </w:r>
            <w:r w:rsidR="0049099D">
              <w:rPr>
                <w:rFonts w:cs="Arial"/>
                <w:b/>
              </w:rPr>
              <w:t>Code</w:t>
            </w:r>
          </w:p>
        </w:tc>
        <w:tc>
          <w:tcPr>
            <w:tcW w:w="5670" w:type="dxa"/>
          </w:tcPr>
          <w:p w14:paraId="22CE9BF4" w14:textId="77777777" w:rsidR="00173E91" w:rsidRPr="005663E9" w:rsidRDefault="00173E91" w:rsidP="005B6C15">
            <w:pPr>
              <w:rPr>
                <w:rFonts w:cs="Arial"/>
                <w:b/>
              </w:rPr>
            </w:pPr>
            <w:r w:rsidRPr="005663E9">
              <w:rPr>
                <w:rFonts w:cs="Arial"/>
                <w:b/>
              </w:rPr>
              <w:t>VVEA-</w:t>
            </w:r>
            <w:r w:rsidR="005B6C15">
              <w:rPr>
                <w:rFonts w:cs="Arial"/>
                <w:b/>
              </w:rPr>
              <w:t>Abfallb</w:t>
            </w:r>
            <w:r w:rsidR="0049099D">
              <w:rPr>
                <w:rFonts w:cs="Arial"/>
                <w:b/>
              </w:rPr>
              <w:t>e</w:t>
            </w:r>
            <w:r w:rsidR="005B6C15">
              <w:rPr>
                <w:rFonts w:cs="Arial"/>
                <w:b/>
              </w:rPr>
              <w:t>schreibung</w:t>
            </w:r>
          </w:p>
        </w:tc>
      </w:tr>
      <w:tr w:rsidR="00173E91" w:rsidRPr="00D84723" w14:paraId="5414453D" w14:textId="77777777" w:rsidTr="002D2293">
        <w:trPr>
          <w:trHeight w:val="346"/>
        </w:trPr>
        <w:tc>
          <w:tcPr>
            <w:tcW w:w="2127" w:type="dxa"/>
            <w:vMerge w:val="restart"/>
          </w:tcPr>
          <w:p w14:paraId="51E30776" w14:textId="77777777" w:rsidR="00173E91" w:rsidRPr="00D84723" w:rsidRDefault="00173E91" w:rsidP="00D54C8A">
            <w:pPr>
              <w:jc w:val="left"/>
              <w:rPr>
                <w:rFonts w:cs="Arial"/>
                <w:sz w:val="18"/>
                <w:szCs w:val="18"/>
              </w:rPr>
            </w:pPr>
            <w:r>
              <w:rPr>
                <w:rFonts w:cs="Arial"/>
                <w:sz w:val="18"/>
                <w:szCs w:val="18"/>
              </w:rPr>
              <w:t>Metallabfälle</w:t>
            </w:r>
          </w:p>
        </w:tc>
        <w:tc>
          <w:tcPr>
            <w:tcW w:w="1701" w:type="dxa"/>
          </w:tcPr>
          <w:p w14:paraId="0DA214E9" w14:textId="77777777" w:rsidR="00173E91" w:rsidRPr="00D84723" w:rsidRDefault="00173E91" w:rsidP="00D84723">
            <w:pPr>
              <w:rPr>
                <w:rFonts w:cs="Arial"/>
                <w:sz w:val="18"/>
                <w:szCs w:val="18"/>
              </w:rPr>
            </w:pPr>
            <w:r>
              <w:rPr>
                <w:rFonts w:cs="Arial"/>
                <w:sz w:val="18"/>
                <w:szCs w:val="18"/>
              </w:rPr>
              <w:t>3301</w:t>
            </w:r>
          </w:p>
        </w:tc>
        <w:tc>
          <w:tcPr>
            <w:tcW w:w="5670" w:type="dxa"/>
          </w:tcPr>
          <w:p w14:paraId="1E08D65C" w14:textId="77777777" w:rsidR="00173E91" w:rsidRPr="00D84723" w:rsidRDefault="00173E91" w:rsidP="002D2293">
            <w:pPr>
              <w:jc w:val="left"/>
              <w:rPr>
                <w:rFonts w:cs="Arial"/>
                <w:sz w:val="18"/>
                <w:szCs w:val="18"/>
              </w:rPr>
            </w:pPr>
            <w:r>
              <w:rPr>
                <w:rFonts w:cs="Arial"/>
                <w:sz w:val="18"/>
                <w:szCs w:val="18"/>
              </w:rPr>
              <w:t>Metall aus komm</w:t>
            </w:r>
            <w:r w:rsidR="002D2293">
              <w:rPr>
                <w:rFonts w:cs="Arial"/>
                <w:sz w:val="18"/>
                <w:szCs w:val="18"/>
              </w:rPr>
              <w:t xml:space="preserve">unaler </w:t>
            </w:r>
            <w:r>
              <w:rPr>
                <w:rFonts w:cs="Arial"/>
                <w:sz w:val="18"/>
                <w:szCs w:val="18"/>
              </w:rPr>
              <w:t>Sammlung</w:t>
            </w:r>
          </w:p>
        </w:tc>
      </w:tr>
      <w:tr w:rsidR="00173E91" w:rsidRPr="00D84723" w14:paraId="5AFF0764" w14:textId="77777777" w:rsidTr="002D2293">
        <w:trPr>
          <w:trHeight w:val="345"/>
        </w:trPr>
        <w:tc>
          <w:tcPr>
            <w:tcW w:w="2127" w:type="dxa"/>
            <w:vMerge/>
          </w:tcPr>
          <w:p w14:paraId="28B10962" w14:textId="77777777" w:rsidR="00173E91" w:rsidRPr="00D84723" w:rsidRDefault="00173E91" w:rsidP="00D84723">
            <w:pPr>
              <w:rPr>
                <w:rFonts w:cs="Arial"/>
                <w:sz w:val="18"/>
                <w:szCs w:val="18"/>
              </w:rPr>
            </w:pPr>
          </w:p>
        </w:tc>
        <w:tc>
          <w:tcPr>
            <w:tcW w:w="1701" w:type="dxa"/>
          </w:tcPr>
          <w:p w14:paraId="2AC1AE5F" w14:textId="77777777" w:rsidR="00173E91" w:rsidRDefault="00173E91" w:rsidP="00D84723">
            <w:pPr>
              <w:rPr>
                <w:rFonts w:cs="Arial"/>
                <w:sz w:val="18"/>
                <w:szCs w:val="18"/>
              </w:rPr>
            </w:pPr>
            <w:r>
              <w:rPr>
                <w:rFonts w:cs="Arial"/>
                <w:sz w:val="18"/>
                <w:szCs w:val="18"/>
              </w:rPr>
              <w:t>3302</w:t>
            </w:r>
          </w:p>
        </w:tc>
        <w:tc>
          <w:tcPr>
            <w:tcW w:w="5670" w:type="dxa"/>
          </w:tcPr>
          <w:p w14:paraId="634B4E12" w14:textId="77777777" w:rsidR="00173E91" w:rsidRDefault="00173E91" w:rsidP="00D84723">
            <w:pPr>
              <w:rPr>
                <w:rFonts w:cs="Arial"/>
                <w:sz w:val="18"/>
                <w:szCs w:val="18"/>
              </w:rPr>
            </w:pPr>
            <w:r>
              <w:rPr>
                <w:rFonts w:cs="Arial"/>
                <w:sz w:val="18"/>
                <w:szCs w:val="18"/>
              </w:rPr>
              <w:t xml:space="preserve">Nach </w:t>
            </w:r>
            <w:proofErr w:type="spellStart"/>
            <w:r>
              <w:rPr>
                <w:rFonts w:cs="Arial"/>
                <w:sz w:val="18"/>
                <w:szCs w:val="18"/>
              </w:rPr>
              <w:t>VeVA</w:t>
            </w:r>
            <w:proofErr w:type="spellEnd"/>
            <w:r>
              <w:rPr>
                <w:rFonts w:cs="Arial"/>
                <w:sz w:val="18"/>
                <w:szCs w:val="18"/>
              </w:rPr>
              <w:t xml:space="preserve"> nicht kontrollpflichtige metallische Abfälle</w:t>
            </w:r>
          </w:p>
        </w:tc>
      </w:tr>
    </w:tbl>
    <w:p w14:paraId="04CB7507" w14:textId="77777777" w:rsidR="00D84723" w:rsidRDefault="00D84723" w:rsidP="0042327E">
      <w:pPr>
        <w:rPr>
          <w:rFonts w:cs="Arial"/>
        </w:rPr>
      </w:pPr>
    </w:p>
    <w:p w14:paraId="0C553E06" w14:textId="77777777" w:rsidR="0042327E" w:rsidRPr="007649F3" w:rsidRDefault="0042327E" w:rsidP="0042327E">
      <w:pPr>
        <w:rPr>
          <w:b/>
        </w:rPr>
      </w:pPr>
      <w:r>
        <w:rPr>
          <w:b/>
        </w:rPr>
        <w:t>Annahmekontrolle</w:t>
      </w:r>
    </w:p>
    <w:p w14:paraId="3D3933A9" w14:textId="77777777" w:rsidR="0042327E" w:rsidRPr="00D216B4" w:rsidRDefault="0042327E" w:rsidP="00D216B4">
      <w:pPr>
        <w:rPr>
          <w:rFonts w:cs="Arial"/>
        </w:rPr>
      </w:pPr>
      <w:r w:rsidRPr="0042327E">
        <w:rPr>
          <w:rFonts w:cs="Arial"/>
        </w:rPr>
        <w:t xml:space="preserve">Es dürfen nur diejenigen S und </w:t>
      </w:r>
      <w:proofErr w:type="spellStart"/>
      <w:r w:rsidRPr="0042327E">
        <w:rPr>
          <w:rFonts w:cs="Arial"/>
        </w:rPr>
        <w:t>ak</w:t>
      </w:r>
      <w:proofErr w:type="spellEnd"/>
      <w:r w:rsidRPr="0042327E">
        <w:rPr>
          <w:rFonts w:cs="Arial"/>
        </w:rPr>
        <w:t xml:space="preserve">-Abfälle angenommen werden, für welche eine Empfängerbewilligung besteht. Für </w:t>
      </w:r>
      <w:proofErr w:type="spellStart"/>
      <w:r w:rsidRPr="0042327E">
        <w:rPr>
          <w:rFonts w:cs="Arial"/>
        </w:rPr>
        <w:t>nk</w:t>
      </w:r>
      <w:proofErr w:type="spellEnd"/>
      <w:r w:rsidRPr="0042327E">
        <w:rPr>
          <w:rFonts w:cs="Arial"/>
        </w:rPr>
        <w:t>-Abfälle gelten keine Annahmebeschränkungen.</w:t>
      </w:r>
      <w:r>
        <w:rPr>
          <w:rFonts w:cs="Arial"/>
        </w:rPr>
        <w:t xml:space="preserve"> Es ist eine Liste der bewilligten </w:t>
      </w:r>
      <w:r w:rsidR="00D216B4">
        <w:rPr>
          <w:rFonts w:cs="Arial"/>
        </w:rPr>
        <w:t>S</w:t>
      </w:r>
      <w:r w:rsidR="00D216B4" w:rsidRPr="00D216B4">
        <w:rPr>
          <w:rFonts w:cs="Arial"/>
        </w:rPr>
        <w:t xml:space="preserve">- und </w:t>
      </w:r>
      <w:proofErr w:type="spellStart"/>
      <w:r w:rsidR="00D216B4">
        <w:rPr>
          <w:rFonts w:cs="Arial"/>
        </w:rPr>
        <w:t>ak</w:t>
      </w:r>
      <w:proofErr w:type="spellEnd"/>
      <w:r w:rsidR="00D216B4" w:rsidRPr="00D216B4">
        <w:rPr>
          <w:rFonts w:cs="Arial"/>
        </w:rPr>
        <w:t xml:space="preserve">-Abfallcodes (gemäss LVA) </w:t>
      </w:r>
      <w:r w:rsidR="00D216B4">
        <w:rPr>
          <w:rFonts w:cs="Arial"/>
        </w:rPr>
        <w:t xml:space="preserve">beizulegen. </w:t>
      </w:r>
      <w:r w:rsidRPr="00D216B4">
        <w:rPr>
          <w:rFonts w:cs="Arial"/>
        </w:rPr>
        <w:t xml:space="preserve">Ist die </w:t>
      </w:r>
      <w:r w:rsidR="00D216B4">
        <w:rPr>
          <w:rFonts w:cs="Arial"/>
        </w:rPr>
        <w:t xml:space="preserve">entsprechende </w:t>
      </w:r>
      <w:proofErr w:type="spellStart"/>
      <w:r w:rsidRPr="00D216B4">
        <w:rPr>
          <w:rFonts w:cs="Arial"/>
        </w:rPr>
        <w:t>VeVA</w:t>
      </w:r>
      <w:proofErr w:type="spellEnd"/>
      <w:r w:rsidRPr="00D216B4">
        <w:rPr>
          <w:rFonts w:cs="Arial"/>
        </w:rPr>
        <w:t xml:space="preserve">-Empfängerbewilligung noch ausstehend und erforderlich, wird sie mit der Genehmigung des Betriebsreglements erteilt. In diesem Fall sind die zur Annahme vorgesehenen </w:t>
      </w:r>
      <w:proofErr w:type="spellStart"/>
      <w:r w:rsidRPr="00D216B4">
        <w:rPr>
          <w:rFonts w:cs="Arial"/>
        </w:rPr>
        <w:t>ak</w:t>
      </w:r>
      <w:proofErr w:type="spellEnd"/>
      <w:r w:rsidRPr="00D216B4">
        <w:rPr>
          <w:rFonts w:cs="Arial"/>
        </w:rPr>
        <w:t>- und S-Abfallcodes (gemäss LVA) möglichst vollständig aufzuführen.</w:t>
      </w:r>
    </w:p>
    <w:p w14:paraId="567FBF2C" w14:textId="77777777" w:rsidR="0042327E" w:rsidRDefault="0042327E" w:rsidP="0042327E">
      <w:pPr>
        <w:rPr>
          <w:rFonts w:cs="Arial"/>
          <w:color w:val="0000FF"/>
          <w:sz w:val="18"/>
        </w:rPr>
      </w:pPr>
    </w:p>
    <w:p w14:paraId="7DD5E095" w14:textId="77777777" w:rsidR="0042327E" w:rsidRPr="00D216B4" w:rsidRDefault="00D216B4" w:rsidP="0042327E">
      <w:pPr>
        <w:rPr>
          <w:lang w:eastAsia="de-CH"/>
        </w:rPr>
      </w:pPr>
      <w:r>
        <w:rPr>
          <w:lang w:eastAsia="de-CH"/>
        </w:rPr>
        <w:t xml:space="preserve">Gemäss Art. 27, Abs. 1, Buchstabe b </w:t>
      </w:r>
      <w:r w:rsidR="0042327E">
        <w:rPr>
          <w:lang w:eastAsia="de-CH"/>
        </w:rPr>
        <w:t>VVEA</w:t>
      </w:r>
      <w:r>
        <w:rPr>
          <w:lang w:eastAsia="de-CH"/>
        </w:rPr>
        <w:t xml:space="preserve"> müssen die Inhaberinnen und Inhaber von Abfallanlagen, die Abfälle bei der Entgegennehme kontrollieren und sicherstellen, dass nur zugelassene Abfälle</w:t>
      </w:r>
      <w:r w:rsidR="00C3603A">
        <w:rPr>
          <w:lang w:eastAsia="de-CH"/>
        </w:rPr>
        <w:t xml:space="preserve"> </w:t>
      </w:r>
      <w:r>
        <w:rPr>
          <w:lang w:eastAsia="de-CH"/>
        </w:rPr>
        <w:t xml:space="preserve">in den Anlagen entsorgt werden. </w:t>
      </w:r>
      <w:r w:rsidR="0042327E" w:rsidRPr="00D216B4">
        <w:rPr>
          <w:lang w:eastAsia="de-CH"/>
        </w:rPr>
        <w:t>Die Art und Weise der Eingangskontrolle muss eindeutig umschrieben werden.  Nebst den üblichen Kontrollen (visuell, auf geruchsaktive Stoffe, Wägung des Materials) sind bei der Materialannahme situationsbedingt u. U. weitere Kontrollen notwendig</w:t>
      </w:r>
    </w:p>
    <w:p w14:paraId="1115C006" w14:textId="77777777" w:rsidR="00703045" w:rsidRDefault="00703045" w:rsidP="00703045">
      <w:pPr>
        <w:rPr>
          <w:lang w:eastAsia="de-CH"/>
        </w:rPr>
      </w:pPr>
    </w:p>
    <w:p w14:paraId="0A745E74" w14:textId="77777777" w:rsidR="00C3603A" w:rsidRPr="002D2293" w:rsidRDefault="00C3603A" w:rsidP="00703045">
      <w:pPr>
        <w:rPr>
          <w:b/>
          <w:lang w:eastAsia="de-CH"/>
        </w:rPr>
      </w:pPr>
      <w:r w:rsidRPr="002D2293">
        <w:rPr>
          <w:b/>
          <w:lang w:eastAsia="de-CH"/>
        </w:rPr>
        <w:t>Beilagen:</w:t>
      </w:r>
    </w:p>
    <w:p w14:paraId="2D584B6D" w14:textId="77777777" w:rsidR="00C3603A" w:rsidRPr="000A34FC" w:rsidRDefault="00C3603A" w:rsidP="00C3603A">
      <w:pPr>
        <w:pStyle w:val="Listenabsatz"/>
        <w:numPr>
          <w:ilvl w:val="0"/>
          <w:numId w:val="17"/>
        </w:numPr>
        <w:ind w:left="567" w:hanging="567"/>
        <w:rPr>
          <w:rFonts w:cs="Arial"/>
        </w:rPr>
      </w:pPr>
      <w:r>
        <w:rPr>
          <w:rFonts w:cs="Arial"/>
        </w:rPr>
        <w:t xml:space="preserve">Annahmeliste </w:t>
      </w:r>
      <w:proofErr w:type="spellStart"/>
      <w:r>
        <w:rPr>
          <w:rFonts w:cs="Arial"/>
        </w:rPr>
        <w:t>nk</w:t>
      </w:r>
      <w:proofErr w:type="spellEnd"/>
      <w:r>
        <w:rPr>
          <w:rFonts w:cs="Arial"/>
        </w:rPr>
        <w:t>-Abfälle (</w:t>
      </w:r>
      <w:r w:rsidRPr="000A34FC">
        <w:rPr>
          <w:rFonts w:cs="Arial"/>
        </w:rPr>
        <w:t>Abfallarten gemäss Anhang 1 VVEA</w:t>
      </w:r>
      <w:r>
        <w:rPr>
          <w:rFonts w:cs="Arial"/>
        </w:rPr>
        <w:t>)</w:t>
      </w:r>
    </w:p>
    <w:p w14:paraId="2F5272C9" w14:textId="77777777" w:rsidR="00C3603A" w:rsidRDefault="00C3603A" w:rsidP="00C3603A">
      <w:pPr>
        <w:pStyle w:val="Listenabsatz"/>
        <w:numPr>
          <w:ilvl w:val="0"/>
          <w:numId w:val="17"/>
        </w:numPr>
        <w:ind w:left="567" w:hanging="567"/>
        <w:rPr>
          <w:rFonts w:cs="Arial"/>
        </w:rPr>
      </w:pPr>
      <w:r>
        <w:rPr>
          <w:rFonts w:cs="Arial"/>
        </w:rPr>
        <w:lastRenderedPageBreak/>
        <w:t>Annahmeliste</w:t>
      </w:r>
      <w:r w:rsidRPr="000A34FC">
        <w:rPr>
          <w:rFonts w:cs="Arial"/>
        </w:rPr>
        <w:t xml:space="preserve"> S- und </w:t>
      </w:r>
      <w:proofErr w:type="spellStart"/>
      <w:r w:rsidRPr="000A34FC">
        <w:rPr>
          <w:rFonts w:cs="Arial"/>
        </w:rPr>
        <w:t>ak</w:t>
      </w:r>
      <w:proofErr w:type="spellEnd"/>
      <w:r w:rsidRPr="000A34FC">
        <w:rPr>
          <w:rFonts w:cs="Arial"/>
        </w:rPr>
        <w:t>-Abfälle</w:t>
      </w:r>
      <w:r>
        <w:rPr>
          <w:rFonts w:cs="Arial"/>
        </w:rPr>
        <w:t xml:space="preserve"> (LVA-Codes</w:t>
      </w:r>
      <w:r w:rsidRPr="000A34FC">
        <w:rPr>
          <w:rFonts w:cs="Arial"/>
        </w:rPr>
        <w:t xml:space="preserve"> gemäss </w:t>
      </w:r>
      <w:proofErr w:type="spellStart"/>
      <w:r w:rsidRPr="000A34FC">
        <w:rPr>
          <w:rFonts w:cs="Arial"/>
        </w:rPr>
        <w:t>VeVA</w:t>
      </w:r>
      <w:proofErr w:type="spellEnd"/>
      <w:r w:rsidRPr="000A34FC">
        <w:rPr>
          <w:rFonts w:cs="Arial"/>
        </w:rPr>
        <w:t>-Empfängerbewilligung</w:t>
      </w:r>
      <w:r>
        <w:rPr>
          <w:rFonts w:cs="Arial"/>
        </w:rPr>
        <w:t>)</w:t>
      </w:r>
      <w:r w:rsidRPr="000A34FC">
        <w:rPr>
          <w:rFonts w:cs="Arial"/>
        </w:rPr>
        <w:t xml:space="preserve"> </w:t>
      </w:r>
    </w:p>
    <w:p w14:paraId="090A48DD" w14:textId="77777777" w:rsidR="006C5EFF" w:rsidRPr="006C5EFF" w:rsidRDefault="006C5EFF" w:rsidP="006C5EFF">
      <w:pPr>
        <w:rPr>
          <w:rFonts w:cs="Arial"/>
        </w:rPr>
      </w:pPr>
    </w:p>
    <w:p w14:paraId="6A99F078" w14:textId="77777777" w:rsidR="00703045" w:rsidRPr="008E5016" w:rsidRDefault="00703045" w:rsidP="00703045">
      <w:pPr>
        <w:pStyle w:val="berschrift1"/>
        <w:keepNext w:val="0"/>
        <w:tabs>
          <w:tab w:val="clear" w:pos="454"/>
        </w:tabs>
        <w:jc w:val="both"/>
      </w:pPr>
      <w:bookmarkStart w:id="24" w:name="_Toc479332487"/>
      <w:bookmarkStart w:id="25" w:name="_Toc353263057"/>
      <w:r>
        <w:t>Behandlung, Lagerung</w:t>
      </w:r>
      <w:bookmarkEnd w:id="24"/>
      <w:bookmarkEnd w:id="25"/>
      <w:r>
        <w:t xml:space="preserve"> </w:t>
      </w:r>
    </w:p>
    <w:p w14:paraId="2EAB0F8D" w14:textId="77777777" w:rsidR="00A6734C" w:rsidRPr="00D216B4" w:rsidRDefault="00D216B4" w:rsidP="00A6734C">
      <w:pPr>
        <w:rPr>
          <w:lang w:eastAsia="de-CH"/>
        </w:rPr>
      </w:pPr>
      <w:r>
        <w:rPr>
          <w:lang w:eastAsia="de-CH"/>
        </w:rPr>
        <w:t>Hier</w:t>
      </w:r>
      <w:r w:rsidRPr="00D216B4">
        <w:rPr>
          <w:lang w:eastAsia="de-CH"/>
        </w:rPr>
        <w:t xml:space="preserve"> ist darzulegen, welche Abfälle durch welche Prozesse und Arbeitsschritte </w:t>
      </w:r>
      <w:proofErr w:type="gramStart"/>
      <w:r w:rsidRPr="00D216B4">
        <w:rPr>
          <w:lang w:eastAsia="de-CH"/>
        </w:rPr>
        <w:t>weiter verarbeitet</w:t>
      </w:r>
      <w:proofErr w:type="gramEnd"/>
      <w:r w:rsidRPr="00D216B4">
        <w:rPr>
          <w:lang w:eastAsia="de-CH"/>
        </w:rPr>
        <w:t xml:space="preserve"> werden. Z.B.:</w:t>
      </w:r>
    </w:p>
    <w:p w14:paraId="73805389" w14:textId="77777777" w:rsidR="00703045" w:rsidRPr="00D216B4" w:rsidRDefault="00703045" w:rsidP="00703045">
      <w:pPr>
        <w:numPr>
          <w:ilvl w:val="0"/>
          <w:numId w:val="11"/>
        </w:numPr>
        <w:tabs>
          <w:tab w:val="clear" w:pos="393"/>
          <w:tab w:val="num" w:pos="540"/>
        </w:tabs>
        <w:spacing w:line="320" w:lineRule="atLeast"/>
        <w:ind w:left="540" w:hanging="487"/>
        <w:rPr>
          <w:rFonts w:cs="Arial"/>
        </w:rPr>
      </w:pPr>
      <w:r w:rsidRPr="00D216B4">
        <w:rPr>
          <w:rFonts w:cs="Arial"/>
        </w:rPr>
        <w:t xml:space="preserve">Metallabfälle: Lagern, umschlagen, scheren, sortieren </w:t>
      </w:r>
    </w:p>
    <w:p w14:paraId="1D119B45" w14:textId="77777777" w:rsidR="00703045" w:rsidRPr="00D216B4" w:rsidRDefault="00703045" w:rsidP="00703045">
      <w:pPr>
        <w:numPr>
          <w:ilvl w:val="0"/>
          <w:numId w:val="11"/>
        </w:numPr>
        <w:tabs>
          <w:tab w:val="clear" w:pos="393"/>
          <w:tab w:val="num" w:pos="540"/>
        </w:tabs>
        <w:spacing w:line="320" w:lineRule="atLeast"/>
        <w:ind w:left="540" w:hanging="487"/>
        <w:rPr>
          <w:rFonts w:cs="Arial"/>
        </w:rPr>
      </w:pPr>
      <w:r w:rsidRPr="00D216B4">
        <w:rPr>
          <w:rFonts w:cs="Arial"/>
        </w:rPr>
        <w:t>Elektrische und elektronische Klein- und Grossgeräte: Lagern, umschlagen</w:t>
      </w:r>
    </w:p>
    <w:p w14:paraId="477E5A24" w14:textId="77777777" w:rsidR="00703045" w:rsidRPr="00D216B4" w:rsidRDefault="00703045" w:rsidP="00703045">
      <w:pPr>
        <w:numPr>
          <w:ilvl w:val="0"/>
          <w:numId w:val="11"/>
        </w:numPr>
        <w:tabs>
          <w:tab w:val="clear" w:pos="393"/>
          <w:tab w:val="num" w:pos="540"/>
        </w:tabs>
        <w:spacing w:line="320" w:lineRule="atLeast"/>
        <w:ind w:left="540" w:hanging="487"/>
        <w:rPr>
          <w:rFonts w:cs="Arial"/>
        </w:rPr>
      </w:pPr>
      <w:r w:rsidRPr="00D216B4">
        <w:rPr>
          <w:rFonts w:cs="Arial"/>
        </w:rPr>
        <w:t>Kühlschränke: Lagern, umschlagen</w:t>
      </w:r>
    </w:p>
    <w:p w14:paraId="5554FA22" w14:textId="77777777" w:rsidR="00703045" w:rsidRPr="00D216B4" w:rsidRDefault="00703045" w:rsidP="00703045">
      <w:pPr>
        <w:numPr>
          <w:ilvl w:val="0"/>
          <w:numId w:val="11"/>
        </w:numPr>
        <w:tabs>
          <w:tab w:val="clear" w:pos="393"/>
          <w:tab w:val="num" w:pos="540"/>
        </w:tabs>
        <w:spacing w:line="320" w:lineRule="atLeast"/>
        <w:ind w:left="540" w:hanging="487"/>
        <w:rPr>
          <w:rFonts w:cs="Arial"/>
        </w:rPr>
      </w:pPr>
      <w:r w:rsidRPr="00D216B4">
        <w:rPr>
          <w:rFonts w:cs="Arial"/>
        </w:rPr>
        <w:t>Altholz: Lagern, umschlagen</w:t>
      </w:r>
    </w:p>
    <w:p w14:paraId="380CC923" w14:textId="77777777" w:rsidR="001E6E30" w:rsidRDefault="001E6E30" w:rsidP="00703045">
      <w:pPr>
        <w:rPr>
          <w:rFonts w:cs="Arial"/>
        </w:rPr>
      </w:pPr>
    </w:p>
    <w:p w14:paraId="5D8D14F0" w14:textId="77777777" w:rsidR="00703045" w:rsidRPr="005448A3" w:rsidRDefault="00703045" w:rsidP="00703045">
      <w:pPr>
        <w:pStyle w:val="berschrift1"/>
        <w:keepNext w:val="0"/>
        <w:tabs>
          <w:tab w:val="clear" w:pos="454"/>
        </w:tabs>
        <w:jc w:val="both"/>
      </w:pPr>
      <w:bookmarkStart w:id="26" w:name="_Ref479331322"/>
      <w:bookmarkStart w:id="27" w:name="_Toc479332488"/>
      <w:bookmarkStart w:id="28" w:name="_Toc353263058"/>
      <w:r w:rsidRPr="005448A3">
        <w:t>Output</w:t>
      </w:r>
      <w:bookmarkEnd w:id="26"/>
      <w:bookmarkEnd w:id="27"/>
      <w:bookmarkEnd w:id="28"/>
    </w:p>
    <w:p w14:paraId="08691122" w14:textId="77777777" w:rsidR="001E6E30" w:rsidRPr="004555B3" w:rsidRDefault="001E6E30" w:rsidP="001E6E30">
      <w:pPr>
        <w:rPr>
          <w:b/>
          <w:lang w:eastAsia="de-CH"/>
        </w:rPr>
      </w:pPr>
      <w:r>
        <w:rPr>
          <w:b/>
          <w:lang w:eastAsia="de-CH"/>
        </w:rPr>
        <w:t xml:space="preserve">Mengenerfassung und </w:t>
      </w:r>
      <w:r w:rsidRPr="004555B3">
        <w:rPr>
          <w:b/>
          <w:lang w:eastAsia="de-CH"/>
        </w:rPr>
        <w:t>Qualitätskontrolle</w:t>
      </w:r>
    </w:p>
    <w:p w14:paraId="41C305F1" w14:textId="77777777" w:rsidR="001E6E30" w:rsidRPr="00224038" w:rsidRDefault="001E6E30" w:rsidP="001E6E30">
      <w:pPr>
        <w:rPr>
          <w:rFonts w:cs="Arial"/>
        </w:rPr>
      </w:pPr>
      <w:r w:rsidRPr="00224038">
        <w:rPr>
          <w:rFonts w:cs="Arial"/>
        </w:rPr>
        <w:t>Von sämtlichen Material</w:t>
      </w:r>
      <w:r w:rsidRPr="009A4D86">
        <w:rPr>
          <w:rFonts w:cs="Arial"/>
        </w:rPr>
        <w:t>aus</w:t>
      </w:r>
      <w:r w:rsidRPr="00224038">
        <w:rPr>
          <w:rFonts w:cs="Arial"/>
        </w:rPr>
        <w:t>lieferungen werden erhoben:</w:t>
      </w:r>
    </w:p>
    <w:p w14:paraId="71C7B80D" w14:textId="77777777" w:rsidR="001E6E30" w:rsidRPr="00C41554" w:rsidRDefault="001E6E30" w:rsidP="001E6E30">
      <w:pPr>
        <w:pStyle w:val="Listenabsatz"/>
        <w:numPr>
          <w:ilvl w:val="0"/>
          <w:numId w:val="12"/>
        </w:numPr>
        <w:rPr>
          <w:rFonts w:cs="Arial"/>
          <w:u w:val="single"/>
        </w:rPr>
      </w:pPr>
      <w:r w:rsidRPr="00C41554">
        <w:rPr>
          <w:rFonts w:cs="Arial"/>
          <w:u w:val="single"/>
        </w:rPr>
        <w:t>Menge</w:t>
      </w:r>
      <w:r w:rsidRPr="001E6E30">
        <w:rPr>
          <w:rFonts w:cs="Arial"/>
        </w:rPr>
        <w:t xml:space="preserve">: </w:t>
      </w:r>
      <w:r w:rsidRPr="005448A3">
        <w:rPr>
          <w:rFonts w:cs="Arial"/>
        </w:rPr>
        <w:t xml:space="preserve">in </w:t>
      </w:r>
      <w:r w:rsidR="0041723A">
        <w:rPr>
          <w:rFonts w:cs="Arial"/>
        </w:rPr>
        <w:t>t bzw.</w:t>
      </w:r>
      <w:r w:rsidR="0041723A" w:rsidRPr="005448A3">
        <w:rPr>
          <w:rFonts w:cs="Arial"/>
        </w:rPr>
        <w:t xml:space="preserve"> </w:t>
      </w:r>
      <w:r w:rsidR="0041723A">
        <w:rPr>
          <w:rFonts w:cs="Arial"/>
        </w:rPr>
        <w:t xml:space="preserve">kg, </w:t>
      </w:r>
      <w:r w:rsidRPr="005448A3">
        <w:rPr>
          <w:rFonts w:cs="Arial"/>
        </w:rPr>
        <w:t>m</w:t>
      </w:r>
      <w:r w:rsidRPr="005448A3">
        <w:rPr>
          <w:rFonts w:cs="Arial"/>
          <w:vertAlign w:val="superscript"/>
        </w:rPr>
        <w:t>3</w:t>
      </w:r>
      <w:r w:rsidRPr="005448A3">
        <w:rPr>
          <w:rFonts w:cs="Arial"/>
        </w:rPr>
        <w:t xml:space="preserve"> oder Stück</w:t>
      </w:r>
      <w:r w:rsidRPr="00C41554">
        <w:rPr>
          <w:rFonts w:cs="Arial"/>
          <w:u w:val="single"/>
        </w:rPr>
        <w:t xml:space="preserve"> </w:t>
      </w:r>
    </w:p>
    <w:p w14:paraId="15ECD232" w14:textId="77777777" w:rsidR="001E6E30" w:rsidRDefault="001E6E30" w:rsidP="001E6E30">
      <w:pPr>
        <w:pStyle w:val="Listenabsatz"/>
        <w:numPr>
          <w:ilvl w:val="0"/>
          <w:numId w:val="12"/>
        </w:numPr>
        <w:rPr>
          <w:rFonts w:cs="Arial"/>
        </w:rPr>
      </w:pPr>
      <w:r w:rsidRPr="00C41554">
        <w:rPr>
          <w:rFonts w:cs="Arial"/>
          <w:u w:val="single"/>
        </w:rPr>
        <w:t>Datum</w:t>
      </w:r>
      <w:r>
        <w:rPr>
          <w:rFonts w:cs="Arial"/>
        </w:rPr>
        <w:t xml:space="preserve"> der Abgabe</w:t>
      </w:r>
    </w:p>
    <w:p w14:paraId="39488B3A" w14:textId="77777777" w:rsidR="001E6E30" w:rsidRPr="00C41554" w:rsidRDefault="001E6E30" w:rsidP="001E6E30">
      <w:pPr>
        <w:pStyle w:val="Listenabsatz"/>
        <w:numPr>
          <w:ilvl w:val="0"/>
          <w:numId w:val="12"/>
        </w:numPr>
        <w:rPr>
          <w:rFonts w:cs="Arial"/>
          <w:u w:val="single"/>
        </w:rPr>
      </w:pPr>
      <w:r w:rsidRPr="00C41554">
        <w:rPr>
          <w:rFonts w:cs="Arial"/>
          <w:u w:val="single"/>
        </w:rPr>
        <w:t>Empfänger</w:t>
      </w:r>
    </w:p>
    <w:p w14:paraId="2F11F95A" w14:textId="77777777" w:rsidR="001E6E30" w:rsidRPr="00224038" w:rsidRDefault="001E6E30" w:rsidP="001E6E30">
      <w:pPr>
        <w:ind w:left="301" w:hanging="301"/>
        <w:rPr>
          <w:rFonts w:cs="Arial"/>
        </w:rPr>
      </w:pPr>
    </w:p>
    <w:p w14:paraId="5F97BDE5" w14:textId="77777777" w:rsidR="001E6E30" w:rsidRDefault="001E6E30" w:rsidP="001E6E30">
      <w:pPr>
        <w:rPr>
          <w:rFonts w:cs="Arial"/>
        </w:rPr>
      </w:pPr>
      <w:r w:rsidRPr="007A4914">
        <w:rPr>
          <w:rFonts w:cs="Arial"/>
        </w:rPr>
        <w:t xml:space="preserve">Zusätzlich werden die gemäss </w:t>
      </w:r>
      <w:proofErr w:type="spellStart"/>
      <w:r>
        <w:rPr>
          <w:rFonts w:cs="Arial"/>
        </w:rPr>
        <w:t>VeVA</w:t>
      </w:r>
      <w:proofErr w:type="spellEnd"/>
      <w:r w:rsidRPr="008C339A">
        <w:rPr>
          <w:rFonts w:cs="Arial"/>
        </w:rPr>
        <w:t xml:space="preserve"> benötigten Angaben für </w:t>
      </w:r>
      <w:r>
        <w:rPr>
          <w:rFonts w:cs="Arial"/>
        </w:rPr>
        <w:t>S</w:t>
      </w:r>
      <w:r w:rsidRPr="008C339A">
        <w:rPr>
          <w:rFonts w:cs="Arial"/>
        </w:rPr>
        <w:t xml:space="preserve"> </w:t>
      </w:r>
      <w:r>
        <w:rPr>
          <w:rFonts w:cs="Arial"/>
        </w:rPr>
        <w:t xml:space="preserve">und </w:t>
      </w:r>
      <w:proofErr w:type="spellStart"/>
      <w:r>
        <w:rPr>
          <w:rFonts w:cs="Arial"/>
        </w:rPr>
        <w:t>ak</w:t>
      </w:r>
      <w:proofErr w:type="spellEnd"/>
      <w:r>
        <w:rPr>
          <w:rFonts w:cs="Arial"/>
        </w:rPr>
        <w:t>-</w:t>
      </w:r>
      <w:r w:rsidRPr="008C339A">
        <w:rPr>
          <w:rFonts w:cs="Arial"/>
        </w:rPr>
        <w:t xml:space="preserve">Abfälle </w:t>
      </w:r>
      <w:r w:rsidRPr="007A4914">
        <w:rPr>
          <w:rFonts w:cs="Arial"/>
        </w:rPr>
        <w:t xml:space="preserve">in </w:t>
      </w:r>
      <w:proofErr w:type="spellStart"/>
      <w:r w:rsidRPr="007A4914">
        <w:rPr>
          <w:rFonts w:cs="Arial"/>
        </w:rPr>
        <w:t>VeVA</w:t>
      </w:r>
      <w:proofErr w:type="spellEnd"/>
      <w:r w:rsidRPr="007A4914">
        <w:rPr>
          <w:rFonts w:cs="Arial"/>
        </w:rPr>
        <w:t>-Online erfasst.</w:t>
      </w:r>
      <w:r w:rsidRPr="00C41554">
        <w:rPr>
          <w:rFonts w:cs="Arial"/>
        </w:rPr>
        <w:t xml:space="preserve"> </w:t>
      </w:r>
      <w:r>
        <w:rPr>
          <w:rFonts w:cs="Arial"/>
        </w:rPr>
        <w:t xml:space="preserve">Die Mengen der </w:t>
      </w:r>
      <w:proofErr w:type="spellStart"/>
      <w:r>
        <w:rPr>
          <w:rFonts w:cs="Arial"/>
        </w:rPr>
        <w:t>nk</w:t>
      </w:r>
      <w:proofErr w:type="spellEnd"/>
      <w:r>
        <w:rPr>
          <w:rFonts w:cs="Arial"/>
        </w:rPr>
        <w:t>-Abfälle werden den v</w:t>
      </w:r>
      <w:r w:rsidRPr="008535D0">
        <w:rPr>
          <w:rFonts w:cs="Arial"/>
        </w:rPr>
        <w:t>ierstellige</w:t>
      </w:r>
      <w:r>
        <w:rPr>
          <w:rFonts w:cs="Arial"/>
        </w:rPr>
        <w:t>n</w:t>
      </w:r>
      <w:r w:rsidRPr="008535D0">
        <w:rPr>
          <w:rFonts w:cs="Arial"/>
        </w:rPr>
        <w:t xml:space="preserve"> Abfallcode</w:t>
      </w:r>
      <w:r>
        <w:rPr>
          <w:rFonts w:cs="Arial"/>
        </w:rPr>
        <w:t>s</w:t>
      </w:r>
      <w:r w:rsidRPr="008535D0">
        <w:rPr>
          <w:rFonts w:cs="Arial"/>
        </w:rPr>
        <w:t xml:space="preserve"> gemäss Anhang 1 VVEA</w:t>
      </w:r>
      <w:r>
        <w:rPr>
          <w:rFonts w:cs="Arial"/>
        </w:rPr>
        <w:t xml:space="preserve"> zugeordnet.</w:t>
      </w:r>
    </w:p>
    <w:p w14:paraId="5B5CEFFA" w14:textId="77777777" w:rsidR="001E6E30" w:rsidRDefault="001E6E30" w:rsidP="001E6E30">
      <w:pPr>
        <w:rPr>
          <w:lang w:eastAsia="de-CH"/>
        </w:rPr>
      </w:pPr>
    </w:p>
    <w:p w14:paraId="176F3858" w14:textId="77777777" w:rsidR="001E6E30" w:rsidRPr="00224038" w:rsidRDefault="00FB7C71" w:rsidP="001E6E30">
      <w:pPr>
        <w:rPr>
          <w:rFonts w:cs="Arial"/>
        </w:rPr>
      </w:pPr>
      <w:r>
        <w:rPr>
          <w:rFonts w:cs="Arial"/>
        </w:rPr>
        <w:t xml:space="preserve">Die für die Qualitätskontrolle </w:t>
      </w:r>
      <w:r w:rsidR="001E6E30" w:rsidRPr="00224038">
        <w:rPr>
          <w:rFonts w:cs="Arial"/>
        </w:rPr>
        <w:t xml:space="preserve">der produzierten </w:t>
      </w:r>
      <w:r w:rsidR="001E6E30">
        <w:rPr>
          <w:rFonts w:cs="Arial"/>
        </w:rPr>
        <w:t>Abfälle und Rückstände</w:t>
      </w:r>
      <w:r w:rsidR="001E6E30" w:rsidRPr="00224038">
        <w:rPr>
          <w:rFonts w:cs="Arial"/>
        </w:rPr>
        <w:t xml:space="preserve"> zuständig</w:t>
      </w:r>
      <w:r>
        <w:rPr>
          <w:rFonts w:cs="Arial"/>
        </w:rPr>
        <w:t>e Person ist namentlich aufzuführen.</w:t>
      </w:r>
    </w:p>
    <w:p w14:paraId="20D13860" w14:textId="77777777" w:rsidR="001E6E30" w:rsidRDefault="001E6E30" w:rsidP="001E6E30"/>
    <w:p w14:paraId="156C7B64" w14:textId="77777777" w:rsidR="00FB7C71" w:rsidRPr="00FB7C71" w:rsidRDefault="00581304" w:rsidP="00FB7C71">
      <w:pPr>
        <w:rPr>
          <w:rFonts w:cs="Arial"/>
        </w:rPr>
      </w:pPr>
      <w:r>
        <w:rPr>
          <w:rFonts w:cs="Arial"/>
        </w:rPr>
        <w:t>Beizulegen:</w:t>
      </w:r>
    </w:p>
    <w:p w14:paraId="7DC66DDC" w14:textId="77777777" w:rsidR="001E6E30" w:rsidRPr="00741996" w:rsidRDefault="001E6E30" w:rsidP="001E6E30">
      <w:pPr>
        <w:pStyle w:val="Listenabsatz"/>
        <w:numPr>
          <w:ilvl w:val="0"/>
          <w:numId w:val="17"/>
        </w:numPr>
        <w:ind w:left="567" w:hanging="567"/>
        <w:rPr>
          <w:rFonts w:cs="Arial"/>
        </w:rPr>
      </w:pPr>
      <w:r>
        <w:rPr>
          <w:rFonts w:cs="Arial"/>
        </w:rPr>
        <w:t>Vorgesehene</w:t>
      </w:r>
      <w:r w:rsidRPr="00224038">
        <w:rPr>
          <w:rFonts w:cs="Arial"/>
        </w:rPr>
        <w:t xml:space="preserve"> Entsorgungs- und Verwertungswege </w:t>
      </w:r>
      <w:r>
        <w:rPr>
          <w:rFonts w:cs="Arial"/>
        </w:rPr>
        <w:t>der Abfälle und Rückstände</w:t>
      </w:r>
    </w:p>
    <w:p w14:paraId="40719C83" w14:textId="77777777" w:rsidR="00703045" w:rsidRDefault="00703045" w:rsidP="00703045">
      <w:pPr>
        <w:rPr>
          <w:lang w:eastAsia="de-CH"/>
        </w:rPr>
      </w:pPr>
    </w:p>
    <w:p w14:paraId="618E36B6" w14:textId="77777777" w:rsidR="00703045" w:rsidRPr="008E5016" w:rsidRDefault="00703045" w:rsidP="006C5EFF">
      <w:pPr>
        <w:pStyle w:val="berschrift1"/>
        <w:keepNext w:val="0"/>
        <w:ind w:left="454" w:hanging="454"/>
        <w:jc w:val="both"/>
      </w:pPr>
      <w:bookmarkStart w:id="29" w:name="_Ref353262329"/>
      <w:bookmarkStart w:id="30" w:name="_Toc353263059"/>
      <w:r>
        <w:t>Ereignisvorsorge</w:t>
      </w:r>
      <w:bookmarkEnd w:id="29"/>
      <w:bookmarkEnd w:id="30"/>
      <w:r w:rsidR="006C5EFF">
        <w:t xml:space="preserve">, </w:t>
      </w:r>
      <w:r w:rsidR="006C5EFF" w:rsidRPr="00A468C2">
        <w:t>Emissionsminderung</w:t>
      </w:r>
    </w:p>
    <w:p w14:paraId="27D5DE41" w14:textId="77777777" w:rsidR="00581304" w:rsidRPr="00581304" w:rsidRDefault="00581304" w:rsidP="00581304">
      <w:pPr>
        <w:rPr>
          <w:rFonts w:cs="Arial"/>
        </w:rPr>
      </w:pPr>
      <w:r w:rsidRPr="00581304">
        <w:rPr>
          <w:rFonts w:cs="Arial"/>
        </w:rPr>
        <w:t>Sicherheitsvorkehrungen zur Verhinderung von umweltrelevanten Emissionen (z.B. Löschwasserrück</w:t>
      </w:r>
      <w:r>
        <w:rPr>
          <w:rFonts w:cs="Arial"/>
        </w:rPr>
        <w:t>halte</w:t>
      </w:r>
      <w:r w:rsidRPr="00581304">
        <w:rPr>
          <w:rFonts w:cs="Arial"/>
        </w:rPr>
        <w:t>massnahmen; Absicherung des Güterumschlagplat</w:t>
      </w:r>
      <w:r>
        <w:rPr>
          <w:rFonts w:cs="Arial"/>
        </w:rPr>
        <w:t xml:space="preserve">zes) </w:t>
      </w:r>
      <w:r w:rsidRPr="00581304">
        <w:rPr>
          <w:rFonts w:cs="Arial"/>
        </w:rPr>
        <w:t xml:space="preserve">sollen kurz umschrieben </w:t>
      </w:r>
      <w:r w:rsidRPr="006C5EFF">
        <w:rPr>
          <w:rFonts w:cs="Arial"/>
        </w:rPr>
        <w:t xml:space="preserve">werden. </w:t>
      </w:r>
      <w:r w:rsidR="006C5EFF" w:rsidRPr="006C5EFF">
        <w:rPr>
          <w:rFonts w:cs="Arial"/>
        </w:rPr>
        <w:t xml:space="preserve">Zudem sind die Massnahmen aufzuführen, die zur Minderung der Staubemissionen umgesetzt werden. </w:t>
      </w:r>
      <w:r w:rsidRPr="006C5EFF">
        <w:rPr>
          <w:rFonts w:cs="Arial"/>
        </w:rPr>
        <w:t>Dabei sind die Auflagen der bestehenden Bewilligungen zu berücksichtigen.</w:t>
      </w:r>
      <w:r w:rsidR="00DA77DE" w:rsidRPr="006C5EFF">
        <w:rPr>
          <w:rFonts w:cs="Arial"/>
        </w:rPr>
        <w:t xml:space="preserve"> Die von den Behörden geforderten Kontrollen / Eigenkontrollen sind aufzuführen.</w:t>
      </w:r>
      <w:r w:rsidRPr="006C5EFF">
        <w:rPr>
          <w:rFonts w:cs="Arial"/>
        </w:rPr>
        <w:t xml:space="preserve"> Betriebe im Geltungsbereich der Störfallverordnung</w:t>
      </w:r>
      <w:r w:rsidRPr="00581304">
        <w:rPr>
          <w:rFonts w:cs="Arial"/>
        </w:rPr>
        <w:t xml:space="preserve"> haben zusätzlich einen Einsatzplan zu Händen der Feuerwehr und der Stützpunktfeuerwehr zu erstellen.</w:t>
      </w:r>
    </w:p>
    <w:p w14:paraId="52BC19EF" w14:textId="77777777" w:rsidR="00BA43B7" w:rsidRDefault="00BA43B7" w:rsidP="00BA43B7">
      <w:pPr>
        <w:rPr>
          <w:rFonts w:cs="Arial"/>
        </w:rPr>
      </w:pPr>
    </w:p>
    <w:p w14:paraId="153BDA1E" w14:textId="77777777" w:rsidR="00BA43B7" w:rsidRPr="00D969E5" w:rsidRDefault="00BA43B7" w:rsidP="00BA43B7">
      <w:pPr>
        <w:pStyle w:val="Listenabsatz"/>
        <w:numPr>
          <w:ilvl w:val="0"/>
          <w:numId w:val="17"/>
        </w:numPr>
        <w:ind w:left="567" w:hanging="567"/>
        <w:rPr>
          <w:rFonts w:cs="Arial"/>
        </w:rPr>
      </w:pPr>
      <w:r w:rsidRPr="00D969E5">
        <w:rPr>
          <w:rFonts w:cs="Arial"/>
        </w:rPr>
        <w:t>Sicherheitskonzept (Zuständigkeiten, Sicherheitsmassnahmen, Vorgehen bei Notfällen)</w:t>
      </w:r>
    </w:p>
    <w:p w14:paraId="342B60C7" w14:textId="77777777" w:rsidR="00BA43B7" w:rsidRDefault="00BA43B7" w:rsidP="00BA43B7">
      <w:pPr>
        <w:pStyle w:val="Listenabsatz"/>
        <w:numPr>
          <w:ilvl w:val="0"/>
          <w:numId w:val="17"/>
        </w:numPr>
        <w:ind w:left="567" w:hanging="567"/>
        <w:rPr>
          <w:rFonts w:cs="Arial"/>
        </w:rPr>
      </w:pPr>
      <w:r>
        <w:rPr>
          <w:rFonts w:cs="Arial"/>
        </w:rPr>
        <w:t>Alarmorganisation (Notfall-Nummern, Organisation bei Unfällen, Bränden)</w:t>
      </w:r>
    </w:p>
    <w:p w14:paraId="7F2C8EC0" w14:textId="77777777" w:rsidR="00BA43B7" w:rsidRDefault="00BA43B7" w:rsidP="00703045">
      <w:pPr>
        <w:rPr>
          <w:rFonts w:cs="Arial"/>
        </w:rPr>
      </w:pPr>
    </w:p>
    <w:p w14:paraId="6B6D617F" w14:textId="77777777" w:rsidR="006C5EFF" w:rsidRDefault="006C5EFF" w:rsidP="00703045">
      <w:pPr>
        <w:rPr>
          <w:rFonts w:cs="Arial"/>
        </w:rPr>
      </w:pPr>
    </w:p>
    <w:p w14:paraId="5E4227D1" w14:textId="77777777" w:rsidR="006C5EFF" w:rsidRPr="00581304" w:rsidRDefault="006C5EFF" w:rsidP="00703045">
      <w:pPr>
        <w:rPr>
          <w:rFonts w:cs="Arial"/>
        </w:rPr>
      </w:pPr>
    </w:p>
    <w:p w14:paraId="2AFE5F4F" w14:textId="77777777" w:rsidR="00703045" w:rsidRPr="00BA43B7" w:rsidRDefault="00703045" w:rsidP="00BA43B7">
      <w:pPr>
        <w:pStyle w:val="berschrift1"/>
        <w:keepNext w:val="0"/>
        <w:tabs>
          <w:tab w:val="clear" w:pos="454"/>
        </w:tabs>
        <w:ind w:left="426" w:hanging="426"/>
        <w:jc w:val="both"/>
      </w:pPr>
      <w:bookmarkStart w:id="31" w:name="_Ref352579950"/>
      <w:bookmarkStart w:id="32" w:name="_Toc479332489"/>
      <w:bookmarkStart w:id="33" w:name="_Toc353263060"/>
      <w:r w:rsidRPr="00BA43B7">
        <w:lastRenderedPageBreak/>
        <w:t>Überwachung, Kontrollen</w:t>
      </w:r>
      <w:bookmarkEnd w:id="31"/>
      <w:bookmarkEnd w:id="32"/>
      <w:bookmarkEnd w:id="33"/>
    </w:p>
    <w:p w14:paraId="7B9B2021" w14:textId="77777777" w:rsidR="00423DB1" w:rsidRPr="00727BE3" w:rsidRDefault="00703045" w:rsidP="00703045">
      <w:pPr>
        <w:rPr>
          <w:rFonts w:cs="Arial"/>
          <w:i/>
          <w:color w:val="FF0000"/>
        </w:rPr>
      </w:pPr>
      <w:r w:rsidRPr="00224038">
        <w:rPr>
          <w:rFonts w:cs="Arial"/>
        </w:rPr>
        <w:t>Der Betrieb stellt durch eigene Kontrollen sicher, dass die Behandlung und Lagerung der Abfälle und der daraus entstehen</w:t>
      </w:r>
      <w:r>
        <w:rPr>
          <w:rFonts w:cs="Arial"/>
        </w:rPr>
        <w:t xml:space="preserve">den Fraktionen korrekt erfolgt. </w:t>
      </w:r>
      <w:r w:rsidRPr="00B8111E">
        <w:rPr>
          <w:rFonts w:cs="Arial"/>
        </w:rPr>
        <w:t xml:space="preserve">Die Kontrollen der Emissionen der Maschinen und Geräte erfolgen über die notwendigen Abgasmessungen </w:t>
      </w:r>
      <w:r w:rsidR="006C5EFF" w:rsidRPr="00B8111E">
        <w:rPr>
          <w:rFonts w:cs="Arial"/>
        </w:rPr>
        <w:t xml:space="preserve">alle 2 Jahre. Im Falle von </w:t>
      </w:r>
      <w:r w:rsidR="006C5EFF" w:rsidRPr="00727BE3">
        <w:rPr>
          <w:rFonts w:cs="Arial"/>
        </w:rPr>
        <w:t>Staub-Klagen aus der Nachbarschaft werden Staubniederschlagsmessungen nach Bergerhoff durchgeführt.</w:t>
      </w:r>
    </w:p>
    <w:p w14:paraId="092C884E" w14:textId="77777777" w:rsidR="00B2763D" w:rsidRDefault="00B2763D" w:rsidP="00703045">
      <w:pPr>
        <w:rPr>
          <w:rFonts w:cs="Arial"/>
        </w:rPr>
      </w:pPr>
    </w:p>
    <w:p w14:paraId="0C75C49F" w14:textId="77777777" w:rsidR="00423DB1" w:rsidRDefault="00423DB1" w:rsidP="00703045">
      <w:pPr>
        <w:rPr>
          <w:rFonts w:cs="Arial"/>
        </w:rPr>
      </w:pPr>
      <w:r w:rsidRPr="007D2569">
        <w:rPr>
          <w:rFonts w:cs="Arial"/>
        </w:rPr>
        <w:t xml:space="preserve">Der Betrieb </w:t>
      </w:r>
      <w:r>
        <w:rPr>
          <w:rFonts w:cs="Arial"/>
        </w:rPr>
        <w:t>führt</w:t>
      </w:r>
      <w:r w:rsidRPr="007D2569">
        <w:rPr>
          <w:rFonts w:cs="Arial"/>
        </w:rPr>
        <w:t xml:space="preserve"> ein </w:t>
      </w:r>
      <w:r>
        <w:rPr>
          <w:rFonts w:cs="Arial"/>
        </w:rPr>
        <w:t>Betriebsjournal</w:t>
      </w:r>
      <w:r w:rsidRPr="007D2569">
        <w:rPr>
          <w:rFonts w:cs="Arial"/>
        </w:rPr>
        <w:t xml:space="preserve">, mit welchem ausserordentliche umweltrelevante Vorkommnisse sowie sämtliche </w:t>
      </w:r>
      <w:r>
        <w:rPr>
          <w:rFonts w:cs="Arial"/>
        </w:rPr>
        <w:t xml:space="preserve">relevanten Wartungsarbeiten sowie </w:t>
      </w:r>
      <w:r w:rsidRPr="007D2569">
        <w:rPr>
          <w:rFonts w:cs="Arial"/>
        </w:rPr>
        <w:t xml:space="preserve">Selbstkontrollen festgehalten werden. </w:t>
      </w:r>
    </w:p>
    <w:p w14:paraId="1D04C8A7" w14:textId="77777777" w:rsidR="006C5EFF" w:rsidRDefault="006C5EFF" w:rsidP="00703045">
      <w:pPr>
        <w:rPr>
          <w:rFonts w:cs="Arial"/>
        </w:rPr>
      </w:pPr>
    </w:p>
    <w:p w14:paraId="5B926DAE" w14:textId="77777777" w:rsidR="007D2569" w:rsidRPr="00423DB1" w:rsidRDefault="00703045" w:rsidP="007D2569">
      <w:pPr>
        <w:pStyle w:val="berschrift1"/>
        <w:keepNext w:val="0"/>
        <w:tabs>
          <w:tab w:val="clear" w:pos="454"/>
        </w:tabs>
        <w:ind w:left="426" w:hanging="426"/>
        <w:jc w:val="both"/>
      </w:pPr>
      <w:bookmarkStart w:id="34" w:name="_Toc479332490"/>
      <w:bookmarkStart w:id="35" w:name="_Toc353263061"/>
      <w:r>
        <w:t>Berichtswesen und Meldepflicht</w:t>
      </w:r>
      <w:bookmarkEnd w:id="34"/>
      <w:bookmarkEnd w:id="35"/>
    </w:p>
    <w:p w14:paraId="1B86A333" w14:textId="77777777" w:rsidR="007D2569" w:rsidRPr="007D2569" w:rsidRDefault="007D2569" w:rsidP="007D2569">
      <w:pPr>
        <w:rPr>
          <w:rFonts w:cs="Arial"/>
        </w:rPr>
      </w:pPr>
      <w:r w:rsidRPr="007D2569">
        <w:rPr>
          <w:rFonts w:cs="Arial"/>
        </w:rPr>
        <w:t xml:space="preserve">Bei eingeführten zertifizierten Managementsystemen kann auf die entsprechende Regelung verwiesen bzw. davon eine Kopie beigelegt werden. Betroffen sind Betriebsstörungen, Ereignisse und Änderungen an der Anlage, welche im Sinne der Umweltgesetzgebung relevant sind. </w:t>
      </w:r>
    </w:p>
    <w:p w14:paraId="172FA017" w14:textId="77777777" w:rsidR="00703045" w:rsidRDefault="00703045" w:rsidP="00703045">
      <w:pPr>
        <w:rPr>
          <w:rFonts w:cs="Arial"/>
          <w:sz w:val="24"/>
        </w:rPr>
      </w:pPr>
    </w:p>
    <w:p w14:paraId="191D4D8D" w14:textId="77777777" w:rsidR="00703045" w:rsidRPr="00E157AE" w:rsidDel="00A27E4D" w:rsidRDefault="00703045" w:rsidP="00703045">
      <w:pPr>
        <w:rPr>
          <w:b/>
        </w:rPr>
      </w:pPr>
      <w:r w:rsidRPr="00E157AE">
        <w:rPr>
          <w:b/>
        </w:rPr>
        <w:t>Meldung</w:t>
      </w:r>
    </w:p>
    <w:p w14:paraId="1434E0BC" w14:textId="77777777" w:rsidR="00703045" w:rsidRPr="00224038" w:rsidDel="00A27E4D" w:rsidRDefault="00703045" w:rsidP="00703045">
      <w:pPr>
        <w:rPr>
          <w:rFonts w:cs="Arial"/>
        </w:rPr>
      </w:pPr>
      <w:r w:rsidRPr="00224038">
        <w:rPr>
          <w:rFonts w:cs="Arial"/>
        </w:rPr>
        <w:t>Das AWEL wird unverzüglich über wesentliche umweltrelevante Betriebsstörungen, Ereignisse bzw. vorgesehene Änderungen an der Anlage informiert.</w:t>
      </w:r>
    </w:p>
    <w:p w14:paraId="4B9E3CDA" w14:textId="77777777" w:rsidR="00703045" w:rsidRPr="00224038" w:rsidRDefault="00703045" w:rsidP="00703045">
      <w:pPr>
        <w:rPr>
          <w:rFonts w:cs="Arial"/>
        </w:rPr>
      </w:pPr>
    </w:p>
    <w:p w14:paraId="109145A6" w14:textId="77777777" w:rsidR="00703045" w:rsidRPr="006910CB" w:rsidDel="00A27E4D" w:rsidRDefault="00703045" w:rsidP="00703045">
      <w:pPr>
        <w:rPr>
          <w:b/>
        </w:rPr>
      </w:pPr>
      <w:r w:rsidRPr="006910CB" w:rsidDel="00A27E4D">
        <w:rPr>
          <w:b/>
        </w:rPr>
        <w:t>Berichterstattung</w:t>
      </w:r>
    </w:p>
    <w:p w14:paraId="3029AB9A" w14:textId="77777777" w:rsidR="00703045" w:rsidRDefault="00703045" w:rsidP="00703045">
      <w:pPr>
        <w:rPr>
          <w:rFonts w:cs="Arial"/>
        </w:rPr>
      </w:pPr>
      <w:r>
        <w:rPr>
          <w:rFonts w:cs="Arial"/>
        </w:rPr>
        <w:t xml:space="preserve">In einem Jahresbericht </w:t>
      </w:r>
      <w:r w:rsidR="00D83EFF">
        <w:rPr>
          <w:rFonts w:cs="Arial"/>
        </w:rPr>
        <w:t>sind</w:t>
      </w:r>
      <w:r>
        <w:rPr>
          <w:rFonts w:cs="Arial"/>
        </w:rPr>
        <w:t xml:space="preserve"> fest</w:t>
      </w:r>
      <w:r w:rsidR="00D83EFF">
        <w:rPr>
          <w:rFonts w:cs="Arial"/>
        </w:rPr>
        <w:t>zu</w:t>
      </w:r>
      <w:r>
        <w:rPr>
          <w:rFonts w:cs="Arial"/>
        </w:rPr>
        <w:t>halten:</w:t>
      </w:r>
    </w:p>
    <w:p w14:paraId="49A8F28F" w14:textId="77777777" w:rsidR="007D2569" w:rsidRPr="00896945" w:rsidRDefault="007D2569" w:rsidP="007D2569">
      <w:pPr>
        <w:numPr>
          <w:ilvl w:val="0"/>
          <w:numId w:val="13"/>
        </w:numPr>
        <w:spacing w:line="320" w:lineRule="atLeast"/>
        <w:jc w:val="both"/>
        <w:rPr>
          <w:rFonts w:cs="Arial"/>
        </w:rPr>
      </w:pPr>
      <w:r w:rsidRPr="00896945">
        <w:rPr>
          <w:rFonts w:cs="Arial"/>
        </w:rPr>
        <w:t xml:space="preserve">Einleitung mit Angaben über Trägerschaft, zuständige Mitarbeiter </w:t>
      </w:r>
    </w:p>
    <w:p w14:paraId="716E39F4" w14:textId="77777777" w:rsidR="007D2569" w:rsidRPr="00896945" w:rsidRDefault="007D2569" w:rsidP="007D2569">
      <w:pPr>
        <w:numPr>
          <w:ilvl w:val="0"/>
          <w:numId w:val="13"/>
        </w:numPr>
        <w:spacing w:line="320" w:lineRule="atLeast"/>
        <w:rPr>
          <w:rFonts w:cs="Arial"/>
        </w:rPr>
      </w:pPr>
      <w:r w:rsidRPr="00896945">
        <w:rPr>
          <w:rFonts w:cs="Arial"/>
        </w:rPr>
        <w:t>Art und Menge der verarbeiteten Abfälle (In</w:t>
      </w:r>
      <w:r>
        <w:rPr>
          <w:rFonts w:cs="Arial"/>
        </w:rPr>
        <w:t>-</w:t>
      </w:r>
      <w:r w:rsidRPr="00896945">
        <w:rPr>
          <w:rFonts w:cs="Arial"/>
        </w:rPr>
        <w:t xml:space="preserve"> und </w:t>
      </w:r>
      <w:proofErr w:type="spellStart"/>
      <w:r w:rsidRPr="00896945">
        <w:rPr>
          <w:rFonts w:cs="Arial"/>
        </w:rPr>
        <w:t>Output</w:t>
      </w:r>
      <w:r>
        <w:rPr>
          <w:rFonts w:cs="Arial"/>
        </w:rPr>
        <w:t>mengen</w:t>
      </w:r>
      <w:proofErr w:type="spellEnd"/>
      <w:r>
        <w:rPr>
          <w:rFonts w:cs="Arial"/>
        </w:rPr>
        <w:t xml:space="preserve">, mit Angabe der LVA-Codes für S und </w:t>
      </w:r>
      <w:proofErr w:type="spellStart"/>
      <w:r>
        <w:rPr>
          <w:rFonts w:cs="Arial"/>
        </w:rPr>
        <w:t>ak</w:t>
      </w:r>
      <w:proofErr w:type="spellEnd"/>
      <w:r>
        <w:rPr>
          <w:rFonts w:cs="Arial"/>
        </w:rPr>
        <w:t xml:space="preserve">-Abfälle und Angabe der Abfallarten gemäss Anhang 1 VVEA für </w:t>
      </w:r>
      <w:proofErr w:type="spellStart"/>
      <w:r>
        <w:rPr>
          <w:rFonts w:cs="Arial"/>
        </w:rPr>
        <w:t>nk</w:t>
      </w:r>
      <w:proofErr w:type="spellEnd"/>
      <w:r>
        <w:rPr>
          <w:rFonts w:cs="Arial"/>
        </w:rPr>
        <w:t>-Abfälle</w:t>
      </w:r>
      <w:r w:rsidRPr="00896945">
        <w:rPr>
          <w:rFonts w:cs="Arial"/>
        </w:rPr>
        <w:t>)</w:t>
      </w:r>
    </w:p>
    <w:p w14:paraId="2CB235F6" w14:textId="77777777" w:rsidR="007D2569" w:rsidRDefault="007D2569" w:rsidP="007D2569">
      <w:pPr>
        <w:numPr>
          <w:ilvl w:val="0"/>
          <w:numId w:val="13"/>
        </w:numPr>
        <w:spacing w:line="320" w:lineRule="atLeast"/>
        <w:jc w:val="both"/>
        <w:rPr>
          <w:rFonts w:cs="Arial"/>
        </w:rPr>
      </w:pPr>
      <w:r>
        <w:rPr>
          <w:rFonts w:cs="Arial"/>
        </w:rPr>
        <w:t xml:space="preserve">Betriebliche, organisatorische und personelle Veränderungen </w:t>
      </w:r>
    </w:p>
    <w:p w14:paraId="4BCCDCA2" w14:textId="77777777" w:rsidR="007D2569" w:rsidRPr="00896945" w:rsidRDefault="007D2569" w:rsidP="007D2569">
      <w:pPr>
        <w:numPr>
          <w:ilvl w:val="0"/>
          <w:numId w:val="13"/>
        </w:numPr>
        <w:spacing w:line="320" w:lineRule="atLeast"/>
        <w:jc w:val="both"/>
        <w:rPr>
          <w:rFonts w:cs="Arial"/>
        </w:rPr>
      </w:pPr>
      <w:r>
        <w:rPr>
          <w:rFonts w:cs="Arial"/>
        </w:rPr>
        <w:t xml:space="preserve">Weiterbildung des Personals </w:t>
      </w:r>
    </w:p>
    <w:p w14:paraId="0D390A85" w14:textId="77777777" w:rsidR="007D2569" w:rsidRDefault="007D2569" w:rsidP="007D2569">
      <w:pPr>
        <w:numPr>
          <w:ilvl w:val="0"/>
          <w:numId w:val="13"/>
        </w:numPr>
        <w:spacing w:line="320" w:lineRule="atLeast"/>
        <w:jc w:val="both"/>
        <w:rPr>
          <w:rFonts w:cs="Arial"/>
        </w:rPr>
      </w:pPr>
      <w:r>
        <w:rPr>
          <w:rFonts w:cs="Arial"/>
        </w:rPr>
        <w:t>Resultate von Selbstkontrollen</w:t>
      </w:r>
    </w:p>
    <w:p w14:paraId="605557B9" w14:textId="77777777" w:rsidR="007D2569" w:rsidRDefault="00423DB1" w:rsidP="007D2569">
      <w:pPr>
        <w:numPr>
          <w:ilvl w:val="0"/>
          <w:numId w:val="13"/>
        </w:numPr>
        <w:spacing w:line="320" w:lineRule="atLeast"/>
        <w:jc w:val="both"/>
        <w:rPr>
          <w:rFonts w:cs="Arial"/>
        </w:rPr>
      </w:pPr>
      <w:r>
        <w:rPr>
          <w:rFonts w:cs="Arial"/>
        </w:rPr>
        <w:t>Auszug Betriebsjournal u</w:t>
      </w:r>
      <w:r w:rsidR="007D2569">
        <w:rPr>
          <w:rFonts w:cs="Arial"/>
        </w:rPr>
        <w:t>mweltrelevante</w:t>
      </w:r>
      <w:r>
        <w:rPr>
          <w:rFonts w:cs="Arial"/>
        </w:rPr>
        <w:t>r</w:t>
      </w:r>
      <w:r w:rsidR="007D2569">
        <w:rPr>
          <w:rFonts w:cs="Arial"/>
        </w:rPr>
        <w:t xml:space="preserve"> ausserordentliche</w:t>
      </w:r>
      <w:r>
        <w:rPr>
          <w:rFonts w:cs="Arial"/>
        </w:rPr>
        <w:t>r</w:t>
      </w:r>
      <w:r w:rsidR="007D2569">
        <w:rPr>
          <w:rFonts w:cs="Arial"/>
        </w:rPr>
        <w:t xml:space="preserve"> Ereignisse</w:t>
      </w:r>
    </w:p>
    <w:p w14:paraId="45133204" w14:textId="77777777" w:rsidR="00423DB1" w:rsidRPr="006C5EFF" w:rsidRDefault="00423DB1" w:rsidP="007D2569">
      <w:pPr>
        <w:numPr>
          <w:ilvl w:val="0"/>
          <w:numId w:val="13"/>
        </w:numPr>
        <w:spacing w:line="320" w:lineRule="atLeast"/>
        <w:jc w:val="both"/>
        <w:rPr>
          <w:rFonts w:cs="Arial"/>
        </w:rPr>
      </w:pPr>
      <w:r w:rsidRPr="006C5EFF">
        <w:rPr>
          <w:rFonts w:cs="Arial"/>
        </w:rPr>
        <w:t>Wartungs- und Unterhaltsjournal</w:t>
      </w:r>
    </w:p>
    <w:p w14:paraId="0C72AD2E" w14:textId="77777777" w:rsidR="006C5EFF" w:rsidRPr="006C5EFF" w:rsidRDefault="006C5EFF" w:rsidP="006C5EFF">
      <w:pPr>
        <w:numPr>
          <w:ilvl w:val="0"/>
          <w:numId w:val="13"/>
        </w:numPr>
        <w:spacing w:line="320" w:lineRule="atLeast"/>
        <w:jc w:val="both"/>
        <w:rPr>
          <w:rFonts w:cs="Arial"/>
        </w:rPr>
      </w:pPr>
      <w:r w:rsidRPr="006C5EFF">
        <w:rPr>
          <w:rFonts w:cs="Arial"/>
        </w:rPr>
        <w:t>Aktualisierte Maschinenliste mit durchgeführten Abgaswartungen und Betriebsstunden</w:t>
      </w:r>
    </w:p>
    <w:p w14:paraId="266A7C81" w14:textId="77777777" w:rsidR="00703045" w:rsidRDefault="00703045" w:rsidP="00703045">
      <w:pPr>
        <w:rPr>
          <w:rFonts w:cs="Arial"/>
        </w:rPr>
      </w:pPr>
    </w:p>
    <w:p w14:paraId="5E371C94" w14:textId="77777777" w:rsidR="007D2569" w:rsidRPr="007D2569" w:rsidRDefault="00703045" w:rsidP="00703045">
      <w:pPr>
        <w:rPr>
          <w:rFonts w:cs="Arial"/>
        </w:rPr>
      </w:pPr>
      <w:r>
        <w:rPr>
          <w:rFonts w:cs="Arial"/>
        </w:rPr>
        <w:t xml:space="preserve">Bis am </w:t>
      </w:r>
      <w:r w:rsidR="00D54C8A">
        <w:rPr>
          <w:rFonts w:cs="Arial"/>
        </w:rPr>
        <w:t>28. Februar</w:t>
      </w:r>
      <w:r>
        <w:rPr>
          <w:rFonts w:cs="Arial"/>
        </w:rPr>
        <w:t xml:space="preserve"> des Folgejahres wird der Jahresbericht dem AWEL vorgelegt.</w:t>
      </w:r>
    </w:p>
    <w:p w14:paraId="0350510E" w14:textId="77777777" w:rsidR="00703045" w:rsidRDefault="00703045" w:rsidP="00703045">
      <w:pPr>
        <w:spacing w:line="240" w:lineRule="auto"/>
        <w:rPr>
          <w:lang w:eastAsia="de-CH"/>
        </w:rPr>
      </w:pPr>
    </w:p>
    <w:p w14:paraId="3B424028" w14:textId="77777777" w:rsidR="007D2569" w:rsidRDefault="007D2569" w:rsidP="00703045">
      <w:pPr>
        <w:spacing w:line="240" w:lineRule="auto"/>
        <w:rPr>
          <w:lang w:eastAsia="de-CH"/>
        </w:rPr>
      </w:pPr>
    </w:p>
    <w:p w14:paraId="77A40F9A" w14:textId="77777777" w:rsidR="007D2569" w:rsidRPr="00642905" w:rsidRDefault="007D2569" w:rsidP="007D2569">
      <w:pPr>
        <w:pStyle w:val="berschrift1"/>
        <w:keepNext w:val="0"/>
        <w:tabs>
          <w:tab w:val="clear" w:pos="454"/>
        </w:tabs>
        <w:ind w:left="426" w:hanging="426"/>
        <w:jc w:val="both"/>
      </w:pPr>
      <w:r w:rsidRPr="0019570C">
        <w:t>Beilagen</w:t>
      </w:r>
    </w:p>
    <w:p w14:paraId="6BF78C51" w14:textId="77777777" w:rsidR="004E513C" w:rsidRPr="000A34FC" w:rsidRDefault="004E513C" w:rsidP="004E513C">
      <w:pPr>
        <w:pStyle w:val="Listenabsatz"/>
        <w:numPr>
          <w:ilvl w:val="0"/>
          <w:numId w:val="22"/>
        </w:numPr>
        <w:ind w:left="567" w:hanging="567"/>
        <w:rPr>
          <w:rFonts w:cs="Arial"/>
        </w:rPr>
      </w:pPr>
      <w:r>
        <w:rPr>
          <w:rFonts w:cs="Arial"/>
        </w:rPr>
        <w:t xml:space="preserve">Pläne: </w:t>
      </w:r>
      <w:r w:rsidRPr="000A34FC">
        <w:rPr>
          <w:rFonts w:cs="Arial"/>
        </w:rPr>
        <w:t>Situationsplan</w:t>
      </w:r>
      <w:r>
        <w:rPr>
          <w:rFonts w:cs="Arial"/>
        </w:rPr>
        <w:t xml:space="preserve"> mit Lagerorten </w:t>
      </w:r>
      <w:r w:rsidRPr="00986FEC">
        <w:rPr>
          <w:rFonts w:cs="Arial"/>
        </w:rPr>
        <w:t>(Firmenaral und Platzbefestigung)</w:t>
      </w:r>
      <w:r>
        <w:rPr>
          <w:rFonts w:cs="Arial"/>
        </w:rPr>
        <w:t xml:space="preserve">, </w:t>
      </w:r>
      <w:r w:rsidRPr="000A34FC">
        <w:rPr>
          <w:rFonts w:cs="Arial"/>
        </w:rPr>
        <w:t>Kanalisationsplan</w:t>
      </w:r>
    </w:p>
    <w:p w14:paraId="12CEE58E" w14:textId="77777777" w:rsidR="007D2569" w:rsidRPr="000A34FC" w:rsidRDefault="007D2569" w:rsidP="007D2569">
      <w:pPr>
        <w:pStyle w:val="Listenabsatz"/>
        <w:numPr>
          <w:ilvl w:val="0"/>
          <w:numId w:val="22"/>
        </w:numPr>
        <w:ind w:left="567" w:hanging="567"/>
        <w:rPr>
          <w:rFonts w:cs="Arial"/>
        </w:rPr>
      </w:pPr>
      <w:r w:rsidRPr="000A34FC">
        <w:rPr>
          <w:rFonts w:cs="Arial"/>
        </w:rPr>
        <w:t>Maschinenliste</w:t>
      </w:r>
      <w:r w:rsidR="0072568A" w:rsidRPr="0072568A">
        <w:rPr>
          <w:rFonts w:cs="Arial"/>
        </w:rPr>
        <w:t xml:space="preserve"> </w:t>
      </w:r>
      <w:r w:rsidR="0072568A" w:rsidRPr="006C5EFF">
        <w:rPr>
          <w:rFonts w:cs="Arial"/>
        </w:rPr>
        <w:t>mit Angabe zu Typ, Baujahr, Betriebsstunden pro Jahr, Leistung, Partikelfilter, Kraftstoff und letzte Abgaswartung</w:t>
      </w:r>
    </w:p>
    <w:p w14:paraId="2649423E" w14:textId="77777777" w:rsidR="007D2569" w:rsidRPr="000A34FC" w:rsidRDefault="007D2569" w:rsidP="007D2569">
      <w:pPr>
        <w:pStyle w:val="Listenabsatz"/>
        <w:numPr>
          <w:ilvl w:val="0"/>
          <w:numId w:val="22"/>
        </w:numPr>
        <w:ind w:left="567" w:hanging="567"/>
        <w:rPr>
          <w:rFonts w:cs="Arial"/>
        </w:rPr>
      </w:pPr>
      <w:r w:rsidRPr="000A34FC">
        <w:rPr>
          <w:rFonts w:cs="Arial"/>
        </w:rPr>
        <w:t>Lagerliste wassergefährdende Flüssigkeiten</w:t>
      </w:r>
      <w:r w:rsidR="002D2293">
        <w:rPr>
          <w:rFonts w:cs="Arial"/>
        </w:rPr>
        <w:t xml:space="preserve"> / Stoffe</w:t>
      </w:r>
      <w:r w:rsidRPr="000A34FC">
        <w:rPr>
          <w:rFonts w:cs="Arial"/>
        </w:rPr>
        <w:t xml:space="preserve"> </w:t>
      </w:r>
    </w:p>
    <w:p w14:paraId="637F0D34" w14:textId="77777777" w:rsidR="007D2569" w:rsidRPr="00153786" w:rsidRDefault="007D2569" w:rsidP="007D2569">
      <w:pPr>
        <w:pStyle w:val="Listenabsatz"/>
        <w:numPr>
          <w:ilvl w:val="0"/>
          <w:numId w:val="22"/>
        </w:numPr>
        <w:ind w:left="567" w:hanging="567"/>
        <w:rPr>
          <w:rFonts w:cs="Arial"/>
        </w:rPr>
      </w:pPr>
      <w:r w:rsidRPr="000A34FC">
        <w:rPr>
          <w:rFonts w:cs="Arial"/>
        </w:rPr>
        <w:t>Organigramm</w:t>
      </w:r>
      <w:r w:rsidRPr="008535D0">
        <w:rPr>
          <w:rFonts w:cs="Arial"/>
        </w:rPr>
        <w:t xml:space="preserve"> </w:t>
      </w:r>
    </w:p>
    <w:p w14:paraId="1C2A6513" w14:textId="77777777" w:rsidR="007D2569" w:rsidRPr="00153786" w:rsidRDefault="007D2569" w:rsidP="007D2569">
      <w:pPr>
        <w:pStyle w:val="Listenabsatz"/>
        <w:numPr>
          <w:ilvl w:val="0"/>
          <w:numId w:val="22"/>
        </w:numPr>
        <w:ind w:left="567" w:hanging="567"/>
        <w:rPr>
          <w:rFonts w:cs="Arial"/>
        </w:rPr>
      </w:pPr>
      <w:r w:rsidRPr="00153786">
        <w:rPr>
          <w:rFonts w:cs="Arial"/>
        </w:rPr>
        <w:t>Pflichtenheft Betriebsleiter</w:t>
      </w:r>
      <w:r w:rsidRPr="008535D0">
        <w:rPr>
          <w:rFonts w:cs="Arial"/>
        </w:rPr>
        <w:t xml:space="preserve"> </w:t>
      </w:r>
    </w:p>
    <w:p w14:paraId="217453EF" w14:textId="77777777" w:rsidR="007D2569" w:rsidRPr="00153786" w:rsidRDefault="007D2569" w:rsidP="007D2569">
      <w:pPr>
        <w:pStyle w:val="Listenabsatz"/>
        <w:numPr>
          <w:ilvl w:val="0"/>
          <w:numId w:val="22"/>
        </w:numPr>
        <w:ind w:left="567" w:hanging="567"/>
        <w:rPr>
          <w:rFonts w:cs="Arial"/>
        </w:rPr>
      </w:pPr>
      <w:r w:rsidRPr="008535D0">
        <w:rPr>
          <w:rFonts w:cs="Arial"/>
        </w:rPr>
        <w:t xml:space="preserve">Für Tätigkeit relevante Schulungsnachweise </w:t>
      </w:r>
      <w:r w:rsidR="0072568A">
        <w:rPr>
          <w:rFonts w:cs="Arial"/>
        </w:rPr>
        <w:t xml:space="preserve"> </w:t>
      </w:r>
    </w:p>
    <w:p w14:paraId="06C4BCFD" w14:textId="77777777" w:rsidR="007D2569" w:rsidRPr="000A34FC" w:rsidRDefault="007D2569" w:rsidP="007D2569">
      <w:pPr>
        <w:pStyle w:val="Listenabsatz"/>
        <w:numPr>
          <w:ilvl w:val="0"/>
          <w:numId w:val="22"/>
        </w:numPr>
        <w:ind w:left="567" w:hanging="567"/>
        <w:rPr>
          <w:rFonts w:cs="Arial"/>
        </w:rPr>
      </w:pPr>
      <w:r>
        <w:rPr>
          <w:rFonts w:cs="Arial"/>
        </w:rPr>
        <w:t xml:space="preserve">Annahmeliste </w:t>
      </w:r>
      <w:proofErr w:type="spellStart"/>
      <w:r>
        <w:rPr>
          <w:rFonts w:cs="Arial"/>
        </w:rPr>
        <w:t>nk</w:t>
      </w:r>
      <w:proofErr w:type="spellEnd"/>
      <w:r>
        <w:rPr>
          <w:rFonts w:cs="Arial"/>
        </w:rPr>
        <w:t>-Abfälle (</w:t>
      </w:r>
      <w:r w:rsidRPr="000A34FC">
        <w:rPr>
          <w:rFonts w:cs="Arial"/>
        </w:rPr>
        <w:t>Abfallarten gemäss Anhang 1 VVEA</w:t>
      </w:r>
      <w:r>
        <w:rPr>
          <w:rFonts w:cs="Arial"/>
        </w:rPr>
        <w:t>)</w:t>
      </w:r>
    </w:p>
    <w:p w14:paraId="4492DC20" w14:textId="77777777" w:rsidR="007D2569" w:rsidRPr="000A34FC" w:rsidRDefault="007D2569" w:rsidP="007D2569">
      <w:pPr>
        <w:pStyle w:val="Listenabsatz"/>
        <w:numPr>
          <w:ilvl w:val="0"/>
          <w:numId w:val="22"/>
        </w:numPr>
        <w:ind w:left="567" w:hanging="567"/>
        <w:rPr>
          <w:rFonts w:cs="Arial"/>
        </w:rPr>
      </w:pPr>
      <w:r>
        <w:rPr>
          <w:rFonts w:cs="Arial"/>
        </w:rPr>
        <w:lastRenderedPageBreak/>
        <w:t>Annahmeliste</w:t>
      </w:r>
      <w:r w:rsidRPr="000A34FC">
        <w:rPr>
          <w:rFonts w:cs="Arial"/>
        </w:rPr>
        <w:t xml:space="preserve"> S- und </w:t>
      </w:r>
      <w:proofErr w:type="spellStart"/>
      <w:r w:rsidRPr="000A34FC">
        <w:rPr>
          <w:rFonts w:cs="Arial"/>
        </w:rPr>
        <w:t>ak</w:t>
      </w:r>
      <w:proofErr w:type="spellEnd"/>
      <w:r w:rsidRPr="000A34FC">
        <w:rPr>
          <w:rFonts w:cs="Arial"/>
        </w:rPr>
        <w:t>-Abfälle</w:t>
      </w:r>
      <w:r>
        <w:rPr>
          <w:rFonts w:cs="Arial"/>
        </w:rPr>
        <w:t xml:space="preserve"> (LVA-Codes</w:t>
      </w:r>
      <w:r w:rsidRPr="000A34FC">
        <w:rPr>
          <w:rFonts w:cs="Arial"/>
        </w:rPr>
        <w:t xml:space="preserve"> gemäss </w:t>
      </w:r>
      <w:proofErr w:type="spellStart"/>
      <w:r w:rsidRPr="000A34FC">
        <w:rPr>
          <w:rFonts w:cs="Arial"/>
        </w:rPr>
        <w:t>VeVA</w:t>
      </w:r>
      <w:proofErr w:type="spellEnd"/>
      <w:r w:rsidRPr="000A34FC">
        <w:rPr>
          <w:rFonts w:cs="Arial"/>
        </w:rPr>
        <w:t>-Empfängerbewilligung</w:t>
      </w:r>
      <w:r>
        <w:rPr>
          <w:rFonts w:cs="Arial"/>
        </w:rPr>
        <w:t>)</w:t>
      </w:r>
      <w:r w:rsidRPr="000A34FC">
        <w:rPr>
          <w:rFonts w:cs="Arial"/>
        </w:rPr>
        <w:t xml:space="preserve"> </w:t>
      </w:r>
    </w:p>
    <w:p w14:paraId="51138387" w14:textId="77777777" w:rsidR="007D2569" w:rsidRDefault="007D2569" w:rsidP="007D2569">
      <w:pPr>
        <w:pStyle w:val="Listenabsatz"/>
        <w:numPr>
          <w:ilvl w:val="0"/>
          <w:numId w:val="22"/>
        </w:numPr>
        <w:ind w:left="567" w:hanging="567"/>
        <w:rPr>
          <w:rFonts w:cs="Arial"/>
        </w:rPr>
      </w:pPr>
      <w:r>
        <w:rPr>
          <w:rFonts w:cs="Arial"/>
        </w:rPr>
        <w:t>Vorgesehene</w:t>
      </w:r>
      <w:r w:rsidRPr="00224038">
        <w:rPr>
          <w:rFonts w:cs="Arial"/>
        </w:rPr>
        <w:t xml:space="preserve"> Entsorgungs- und Verwertungswege </w:t>
      </w:r>
      <w:r>
        <w:rPr>
          <w:rFonts w:cs="Arial"/>
        </w:rPr>
        <w:t>der Abfälle und Rückstände</w:t>
      </w:r>
    </w:p>
    <w:p w14:paraId="74A9ABF4" w14:textId="77777777" w:rsidR="007D2569" w:rsidRPr="00D969E5" w:rsidRDefault="007D2569" w:rsidP="007D2569">
      <w:pPr>
        <w:pStyle w:val="Listenabsatz"/>
        <w:numPr>
          <w:ilvl w:val="0"/>
          <w:numId w:val="22"/>
        </w:numPr>
        <w:ind w:left="567" w:hanging="567"/>
        <w:rPr>
          <w:rFonts w:cs="Arial"/>
        </w:rPr>
      </w:pPr>
      <w:r w:rsidRPr="00D969E5">
        <w:rPr>
          <w:rFonts w:cs="Arial"/>
        </w:rPr>
        <w:t>Sicherheitskonzept (Zuständigkeiten, Sicherheitsmassnahmen, Vorgehen bei Notfällen)</w:t>
      </w:r>
    </w:p>
    <w:p w14:paraId="2C36AEA5" w14:textId="77777777" w:rsidR="007D2569" w:rsidRDefault="007D2569" w:rsidP="007D2569">
      <w:pPr>
        <w:pStyle w:val="Listenabsatz"/>
        <w:numPr>
          <w:ilvl w:val="0"/>
          <w:numId w:val="22"/>
        </w:numPr>
        <w:ind w:left="567" w:hanging="567"/>
        <w:rPr>
          <w:rFonts w:cs="Arial"/>
        </w:rPr>
      </w:pPr>
      <w:r>
        <w:rPr>
          <w:rFonts w:cs="Arial"/>
        </w:rPr>
        <w:t>Alarmorganisation (Notfall-Nummern, Organisation bei Unfällen, Bränden)</w:t>
      </w:r>
    </w:p>
    <w:p w14:paraId="48D6C549" w14:textId="77777777" w:rsidR="00423DB1" w:rsidRDefault="00423DB1" w:rsidP="007D2569">
      <w:pPr>
        <w:pStyle w:val="Listenabsatz"/>
        <w:numPr>
          <w:ilvl w:val="0"/>
          <w:numId w:val="22"/>
        </w:numPr>
        <w:ind w:left="567" w:hanging="567"/>
        <w:rPr>
          <w:rFonts w:cs="Arial"/>
        </w:rPr>
      </w:pPr>
      <w:r>
        <w:rPr>
          <w:rFonts w:cs="Arial"/>
        </w:rPr>
        <w:t>Betriebsjournal</w:t>
      </w:r>
    </w:p>
    <w:p w14:paraId="725B5716" w14:textId="77777777" w:rsidR="00703045" w:rsidRDefault="00703045" w:rsidP="00703045">
      <w:pPr>
        <w:spacing w:line="240" w:lineRule="auto"/>
        <w:rPr>
          <w:lang w:eastAsia="de-CH"/>
        </w:rPr>
      </w:pPr>
    </w:p>
    <w:p w14:paraId="3528D177" w14:textId="77777777" w:rsidR="00362FB4" w:rsidRDefault="00362FB4" w:rsidP="00703045">
      <w:pPr>
        <w:spacing w:line="240" w:lineRule="auto"/>
        <w:rPr>
          <w:lang w:eastAsia="de-CH"/>
        </w:rPr>
        <w:sectPr w:rsidR="00362FB4" w:rsidSect="00F97C13">
          <w:headerReference w:type="default" r:id="rId9"/>
          <w:footerReference w:type="default" r:id="rId10"/>
          <w:headerReference w:type="first" r:id="rId11"/>
          <w:footerReference w:type="first" r:id="rId12"/>
          <w:pgSz w:w="11906" w:h="16838" w:code="9"/>
          <w:pgMar w:top="0" w:right="851" w:bottom="992" w:left="1418" w:header="567" w:footer="567" w:gutter="0"/>
          <w:cols w:space="720"/>
          <w:titlePg/>
        </w:sectPr>
      </w:pPr>
    </w:p>
    <w:p w14:paraId="79F8A06A" w14:textId="77777777" w:rsidR="00362FB4" w:rsidRDefault="00362FB4">
      <w:pPr>
        <w:spacing w:line="240" w:lineRule="auto"/>
        <w:rPr>
          <w:b/>
          <w:sz w:val="24"/>
          <w:szCs w:val="24"/>
          <w:lang w:eastAsia="de-CH"/>
        </w:rPr>
      </w:pPr>
    </w:p>
    <w:p w14:paraId="522EE8B6" w14:textId="77777777" w:rsidR="00362FB4" w:rsidRPr="00362FB4" w:rsidRDefault="00362FB4" w:rsidP="00362FB4">
      <w:pPr>
        <w:jc w:val="both"/>
        <w:rPr>
          <w:b/>
          <w:sz w:val="48"/>
          <w:szCs w:val="48"/>
        </w:rPr>
      </w:pPr>
      <w:r w:rsidRPr="00362FB4">
        <w:rPr>
          <w:b/>
          <w:sz w:val="48"/>
          <w:szCs w:val="48"/>
        </w:rPr>
        <w:t>Betriebsreglement</w:t>
      </w:r>
    </w:p>
    <w:p w14:paraId="6CA25EAA" w14:textId="77777777" w:rsidR="00362FB4" w:rsidRPr="00362FB4" w:rsidRDefault="00362FB4" w:rsidP="00362FB4">
      <w:pPr>
        <w:jc w:val="both"/>
        <w:rPr>
          <w:b/>
          <w:color w:val="FF0000"/>
          <w:sz w:val="24"/>
          <w:szCs w:val="24"/>
        </w:rPr>
      </w:pPr>
    </w:p>
    <w:p w14:paraId="2C1683B7" w14:textId="77777777" w:rsidR="00362FB4" w:rsidRPr="00362FB4" w:rsidRDefault="00362FB4" w:rsidP="00362FB4">
      <w:pPr>
        <w:jc w:val="both"/>
        <w:rPr>
          <w:b/>
          <w:color w:val="FF0000"/>
          <w:sz w:val="24"/>
          <w:szCs w:val="24"/>
        </w:rPr>
      </w:pPr>
    </w:p>
    <w:p w14:paraId="76C7C2F1" w14:textId="77777777" w:rsidR="00362FB4" w:rsidRPr="00362FB4" w:rsidRDefault="00362FB4" w:rsidP="00362FB4">
      <w:pPr>
        <w:jc w:val="both"/>
        <w:rPr>
          <w:b/>
          <w:sz w:val="48"/>
          <w:szCs w:val="48"/>
        </w:rPr>
      </w:pPr>
      <w:r w:rsidRPr="00362FB4">
        <w:rPr>
          <w:b/>
          <w:noProof/>
          <w:sz w:val="48"/>
          <w:szCs w:val="48"/>
          <w:lang w:eastAsia="de-CH"/>
        </w:rPr>
        <mc:AlternateContent>
          <mc:Choice Requires="wps">
            <w:drawing>
              <wp:anchor distT="0" distB="0" distL="114300" distR="114300" simplePos="0" relativeHeight="251658752" behindDoc="0" locked="0" layoutInCell="1" allowOverlap="1" wp14:anchorId="1545DEA3" wp14:editId="347AD0CF">
                <wp:simplePos x="0" y="0"/>
                <wp:positionH relativeFrom="column">
                  <wp:posOffset>-635</wp:posOffset>
                </wp:positionH>
                <wp:positionV relativeFrom="paragraph">
                  <wp:posOffset>261620</wp:posOffset>
                </wp:positionV>
                <wp:extent cx="3403600" cy="1016000"/>
                <wp:effectExtent l="0" t="0" r="25400" b="12700"/>
                <wp:wrapNone/>
                <wp:docPr id="4" name="Textfeld 4"/>
                <wp:cNvGraphicFramePr/>
                <a:graphic xmlns:a="http://schemas.openxmlformats.org/drawingml/2006/main">
                  <a:graphicData uri="http://schemas.microsoft.com/office/word/2010/wordprocessingShape">
                    <wps:wsp>
                      <wps:cNvSpPr txBox="1"/>
                      <wps:spPr>
                        <a:xfrm>
                          <a:off x="0" y="0"/>
                          <a:ext cx="3403600" cy="1016000"/>
                        </a:xfrm>
                        <a:prstGeom prst="rect">
                          <a:avLst/>
                        </a:prstGeom>
                        <a:solidFill>
                          <a:sysClr val="window" lastClr="FFFFFF"/>
                        </a:solidFill>
                        <a:ln w="6350">
                          <a:solidFill>
                            <a:prstClr val="black"/>
                          </a:solidFill>
                        </a:ln>
                        <a:effectLst/>
                      </wps:spPr>
                      <wps:txbx>
                        <w:txbxContent>
                          <w:p w14:paraId="77BDE736" w14:textId="77777777" w:rsidR="00362FB4" w:rsidRPr="00B42A59" w:rsidRDefault="00362FB4" w:rsidP="00362FB4">
                            <w:pPr>
                              <w:spacing w:before="120" w:after="120"/>
                              <w:rPr>
                                <w:b/>
                                <w:sz w:val="36"/>
                                <w:szCs w:val="36"/>
                              </w:rPr>
                            </w:pPr>
                            <w:r w:rsidRPr="00B42A59">
                              <w:rPr>
                                <w:b/>
                                <w:sz w:val="36"/>
                                <w:szCs w:val="36"/>
                              </w:rPr>
                              <w:t>Logo</w:t>
                            </w:r>
                          </w:p>
                          <w:p w14:paraId="4B5C0BBC" w14:textId="77777777" w:rsidR="00362FB4" w:rsidRPr="00B42A59" w:rsidRDefault="00362FB4" w:rsidP="00362FB4">
                            <w:pPr>
                              <w:spacing w:after="120"/>
                              <w:rPr>
                                <w:b/>
                                <w:sz w:val="36"/>
                                <w:szCs w:val="36"/>
                              </w:rPr>
                            </w:pPr>
                            <w:r w:rsidRPr="00B42A59">
                              <w:rPr>
                                <w:b/>
                                <w:sz w:val="36"/>
                                <w:szCs w:val="36"/>
                              </w:rPr>
                              <w:t>Adresse / Standort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8B5106" id="Textfeld 4" o:spid="_x0000_s1027" type="#_x0000_t202" style="position:absolute;left:0;text-align:left;margin-left:-.05pt;margin-top:20.6pt;width:268pt;height:80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vOXgIAAMgEAAAOAAAAZHJzL2Uyb0RvYy54bWysVE1v2zAMvQ/YfxB0X+2kadcFcYqsRYYB&#10;RVugHXpWZKkxJouapMTOfv2elI+m7U7DclBIkXokH0lPLvvWsLXyoSFb8cFJyZmykurGPlf8x+P8&#10;0wVnIQpbC0NWVXyjAr+cfvww6dxYDWlJplaeAcSGcecqvozRjYsiyKVqRTghpyyMmnwrIlT/XNRe&#10;dEBvTTEsy/OiI187T1KFgNvrrZFPM77WSsY7rYOKzFQcucV8+nwu0llMJ2L87IVbNnKXhviHLFrR&#10;WAQ9QF2LKNjKN++g2kZ6CqTjiaS2IK0bqXINqGZQvqnmYSmcyrWAnOAONIX/Bytv1/eeNXXFR5xZ&#10;0aJFj6qPWpmajRI7nQtjOD04uMX+K/Xo8v4+4DIV3Wvfpn+Uw2AHz5sDtwBjEpeno/L0vIRJwjYo&#10;B5Az+8XLc+dD/KaoZUmouEfzMqdifRMiUoHr3iVFC2Saet4Yk5VNuDKerQX6jPGoqePMiBBxWfF5&#10;/qWsAfHqmbGsq/j56VmZI72ypVgHzIUR8ud7BOAZm+KrPGu7PBNnW26SFPtFnxk+8LagegM6PW3H&#10;MTg5bxDsBvneC4/5A03YqXiHQxtChrSTOFuS//23++SPsYCVsw7zXPHwayW8Ag3fLQbmy2A0SguQ&#10;ldHZ5yEUf2xZHFvsqr0iUDnA9jqZxeQfzV7UntonrN4sRYVJWInYFY978SputwyrK9Vslp0w8k7E&#10;G/vgZIJOvCWSH/sn4d2u6xEDc0v7yRfjN83f+qaXlmarSLrJk5F43rKKHicF65K7vVvttI/HevZ6&#10;+QBN/wAAAP//AwBQSwMEFAAGAAgAAAAhAM00J9ncAAAACAEAAA8AAABkcnMvZG93bnJldi54bWxM&#10;j8FOwzAQRO9I/IO1SNxaJ4GiNs2mQkgcESJwgJtrL4lLvI5iNw39eswJjrMzmnlb7WbXi4nGYD0j&#10;5MsMBLH2xnKL8Pb6uFiDCFGxUb1nQvimALv68qJSpfEnfqGpia1IJRxKhdDFOJRSBt2RU2HpB+Lk&#10;ffrRqZjk2EozqlMqd70ssuxOOmU5LXRqoIeO9FdzdAiG3z3rD/t0ttxouzk/rw96Qry+mu+3ICLN&#10;8S8Mv/gJHerEtPdHNkH0CIs8BRFu8wJEslc3qw2IPUKRpYusK/n/gfoHAAD//wMAUEsBAi0AFAAG&#10;AAgAAAAhALaDOJL+AAAA4QEAABMAAAAAAAAAAAAAAAAAAAAAAFtDb250ZW50X1R5cGVzXS54bWxQ&#10;SwECLQAUAAYACAAAACEAOP0h/9YAAACUAQAACwAAAAAAAAAAAAAAAAAvAQAAX3JlbHMvLnJlbHNQ&#10;SwECLQAUAAYACAAAACEAfD6rzl4CAADIBAAADgAAAAAAAAAAAAAAAAAuAgAAZHJzL2Uyb0RvYy54&#10;bWxQSwECLQAUAAYACAAAACEAzTQn2dwAAAAIAQAADwAAAAAAAAAAAAAAAAC4BAAAZHJzL2Rvd25y&#10;ZXYueG1sUEsFBgAAAAAEAAQA8wAAAMEFAAAAAA==&#10;" fillcolor="window" strokeweight=".5pt">
                <v:textbox>
                  <w:txbxContent>
                    <w:p w:rsidR="00362FB4" w:rsidRPr="00B42A59" w:rsidRDefault="00362FB4" w:rsidP="00362FB4">
                      <w:pPr>
                        <w:spacing w:before="120" w:after="120"/>
                        <w:rPr>
                          <w:b/>
                          <w:sz w:val="36"/>
                          <w:szCs w:val="36"/>
                        </w:rPr>
                      </w:pPr>
                      <w:r w:rsidRPr="00B42A59">
                        <w:rPr>
                          <w:b/>
                          <w:sz w:val="36"/>
                          <w:szCs w:val="36"/>
                        </w:rPr>
                        <w:t>Logo</w:t>
                      </w:r>
                    </w:p>
                    <w:p w:rsidR="00362FB4" w:rsidRPr="00B42A59" w:rsidRDefault="00362FB4" w:rsidP="00362FB4">
                      <w:pPr>
                        <w:spacing w:after="120"/>
                        <w:rPr>
                          <w:b/>
                          <w:sz w:val="36"/>
                          <w:szCs w:val="36"/>
                        </w:rPr>
                      </w:pPr>
                      <w:r w:rsidRPr="00B42A59">
                        <w:rPr>
                          <w:b/>
                          <w:sz w:val="36"/>
                          <w:szCs w:val="36"/>
                        </w:rPr>
                        <w:t>Adresse / Standort</w:t>
                      </w:r>
                    </w:p>
                  </w:txbxContent>
                </v:textbox>
              </v:shape>
            </w:pict>
          </mc:Fallback>
        </mc:AlternateContent>
      </w:r>
    </w:p>
    <w:p w14:paraId="688E91FB" w14:textId="77777777" w:rsidR="00362FB4" w:rsidRPr="00362FB4" w:rsidRDefault="00362FB4" w:rsidP="00362FB4">
      <w:pPr>
        <w:jc w:val="both"/>
        <w:rPr>
          <w:b/>
          <w:sz w:val="48"/>
          <w:szCs w:val="48"/>
        </w:rPr>
      </w:pPr>
    </w:p>
    <w:p w14:paraId="408342E5" w14:textId="77777777" w:rsidR="00362FB4" w:rsidRPr="00362FB4" w:rsidRDefault="00362FB4" w:rsidP="00362FB4">
      <w:pPr>
        <w:jc w:val="center"/>
        <w:rPr>
          <w:sz w:val="48"/>
        </w:rPr>
      </w:pPr>
    </w:p>
    <w:p w14:paraId="06AA1693" w14:textId="77777777" w:rsidR="00362FB4" w:rsidRPr="00362FB4" w:rsidRDefault="00362FB4" w:rsidP="00362FB4">
      <w:pPr>
        <w:jc w:val="both"/>
        <w:rPr>
          <w:sz w:val="20"/>
        </w:rPr>
      </w:pPr>
    </w:p>
    <w:p w14:paraId="4630AE8A" w14:textId="77777777" w:rsidR="00362FB4" w:rsidRPr="00362FB4" w:rsidRDefault="00362FB4" w:rsidP="00362FB4">
      <w:pPr>
        <w:jc w:val="both"/>
        <w:rPr>
          <w:sz w:val="20"/>
        </w:rPr>
      </w:pPr>
    </w:p>
    <w:p w14:paraId="54A4B342" w14:textId="77777777" w:rsidR="00362FB4" w:rsidRPr="00362FB4" w:rsidRDefault="00362FB4" w:rsidP="00362FB4">
      <w:pPr>
        <w:jc w:val="both"/>
        <w:rPr>
          <w:sz w:val="20"/>
        </w:rPr>
      </w:pPr>
    </w:p>
    <w:p w14:paraId="4D7DBD9F" w14:textId="77777777" w:rsidR="00362FB4" w:rsidRPr="00362FB4" w:rsidRDefault="00362FB4" w:rsidP="00362FB4">
      <w:pPr>
        <w:jc w:val="both"/>
        <w:rPr>
          <w:sz w:val="20"/>
        </w:rPr>
      </w:pPr>
    </w:p>
    <w:p w14:paraId="6BE06403" w14:textId="77777777" w:rsidR="00362FB4" w:rsidRPr="00362FB4" w:rsidRDefault="00362FB4" w:rsidP="00362FB4">
      <w:pPr>
        <w:tabs>
          <w:tab w:val="left" w:pos="3560"/>
        </w:tabs>
        <w:jc w:val="both"/>
        <w:rPr>
          <w:rFonts w:cs="Arial"/>
          <w:sz w:val="20"/>
        </w:rPr>
      </w:pPr>
      <w:r w:rsidRPr="00362FB4">
        <w:rPr>
          <w:rFonts w:cs="Arial"/>
          <w:sz w:val="20"/>
        </w:rPr>
        <w:tab/>
      </w:r>
    </w:p>
    <w:p w14:paraId="1A69AC78" w14:textId="77777777" w:rsidR="00362FB4" w:rsidRPr="00362FB4" w:rsidRDefault="00362FB4" w:rsidP="00362FB4">
      <w:pPr>
        <w:jc w:val="both"/>
        <w:rPr>
          <w:sz w:val="20"/>
        </w:rPr>
      </w:pPr>
    </w:p>
    <w:p w14:paraId="630A484A" w14:textId="77777777" w:rsidR="00362FB4" w:rsidRPr="00362FB4" w:rsidRDefault="00362FB4" w:rsidP="00362FB4">
      <w:pPr>
        <w:spacing w:line="320" w:lineRule="atLeast"/>
        <w:jc w:val="both"/>
        <w:rPr>
          <w:rFonts w:ascii="Helvetica" w:eastAsia="Times" w:hAnsi="Helvetica"/>
          <w:sz w:val="22"/>
          <w:lang w:val="de-DE"/>
        </w:rPr>
      </w:pPr>
    </w:p>
    <w:p w14:paraId="1C8430C7" w14:textId="77777777" w:rsidR="00362FB4" w:rsidRPr="00362FB4" w:rsidRDefault="00362FB4" w:rsidP="00362FB4">
      <w:pPr>
        <w:jc w:val="both"/>
        <w:rPr>
          <w:sz w:val="20"/>
        </w:rPr>
      </w:pPr>
    </w:p>
    <w:p w14:paraId="164FF95E" w14:textId="77777777" w:rsidR="00362FB4" w:rsidRPr="00362FB4" w:rsidRDefault="00362FB4" w:rsidP="00362FB4">
      <w:pPr>
        <w:jc w:val="both"/>
        <w:rPr>
          <w:sz w:val="20"/>
        </w:rPr>
      </w:pPr>
    </w:p>
    <w:p w14:paraId="151E5209" w14:textId="77777777" w:rsidR="00362FB4" w:rsidRPr="00362FB4" w:rsidRDefault="00362FB4" w:rsidP="00362FB4">
      <w:pPr>
        <w:jc w:val="both"/>
        <w:rPr>
          <w:sz w:val="20"/>
        </w:rPr>
      </w:pPr>
    </w:p>
    <w:p w14:paraId="473DD04D" w14:textId="77777777" w:rsidR="00362FB4" w:rsidRPr="00362FB4" w:rsidRDefault="00362FB4" w:rsidP="00362FB4">
      <w:pPr>
        <w:jc w:val="both"/>
        <w:rPr>
          <w:sz w:val="20"/>
        </w:rPr>
      </w:pPr>
    </w:p>
    <w:p w14:paraId="296CFA2F" w14:textId="77777777" w:rsidR="00362FB4" w:rsidRPr="00362FB4" w:rsidRDefault="00362FB4" w:rsidP="00362FB4">
      <w:pPr>
        <w:jc w:val="both"/>
        <w:rPr>
          <w:sz w:val="20"/>
        </w:rPr>
      </w:pPr>
    </w:p>
    <w:p w14:paraId="54C6993E" w14:textId="77777777" w:rsidR="00362FB4" w:rsidRPr="00362FB4" w:rsidRDefault="00362FB4" w:rsidP="00362FB4">
      <w:pPr>
        <w:jc w:val="both"/>
        <w:rPr>
          <w:sz w:val="20"/>
        </w:rPr>
      </w:pPr>
    </w:p>
    <w:p w14:paraId="61F1B3E4" w14:textId="77777777" w:rsidR="00362FB4" w:rsidRPr="00362FB4" w:rsidRDefault="00362FB4" w:rsidP="00362FB4">
      <w:pPr>
        <w:jc w:val="both"/>
        <w:rPr>
          <w:sz w:val="20"/>
        </w:rPr>
      </w:pPr>
    </w:p>
    <w:p w14:paraId="108F1FE7" w14:textId="77777777" w:rsidR="00362FB4" w:rsidRPr="00362FB4" w:rsidRDefault="00362FB4" w:rsidP="00362FB4">
      <w:pPr>
        <w:jc w:val="both"/>
        <w:rPr>
          <w:sz w:val="20"/>
        </w:rPr>
      </w:pPr>
    </w:p>
    <w:p w14:paraId="5DC78DE0" w14:textId="77777777" w:rsidR="00362FB4" w:rsidRPr="00362FB4" w:rsidRDefault="00362FB4" w:rsidP="00362FB4">
      <w:pPr>
        <w:jc w:val="both"/>
        <w:rPr>
          <w:sz w:val="20"/>
        </w:rPr>
      </w:pPr>
    </w:p>
    <w:p w14:paraId="4B9AA39D" w14:textId="77777777" w:rsidR="00362FB4" w:rsidRPr="00362FB4" w:rsidRDefault="00362FB4" w:rsidP="00362FB4">
      <w:pPr>
        <w:jc w:val="both"/>
        <w:rPr>
          <w:sz w:val="20"/>
        </w:rPr>
      </w:pPr>
    </w:p>
    <w:p w14:paraId="0683A4B1" w14:textId="77777777" w:rsidR="00362FB4" w:rsidRPr="00362FB4" w:rsidRDefault="00362FB4" w:rsidP="00362FB4">
      <w:pPr>
        <w:jc w:val="both"/>
        <w:rPr>
          <w:sz w:val="20"/>
        </w:rPr>
      </w:pPr>
    </w:p>
    <w:p w14:paraId="0351C7F0" w14:textId="77777777" w:rsidR="00362FB4" w:rsidRPr="00362FB4" w:rsidRDefault="00362FB4" w:rsidP="00362FB4">
      <w:pPr>
        <w:jc w:val="both"/>
        <w:rPr>
          <w:sz w:val="20"/>
        </w:rPr>
      </w:pPr>
    </w:p>
    <w:p w14:paraId="736FE70D" w14:textId="77777777" w:rsidR="00362FB4" w:rsidRPr="00362FB4" w:rsidRDefault="00362FB4" w:rsidP="00362FB4">
      <w:pPr>
        <w:jc w:val="both"/>
        <w:rPr>
          <w:sz w:val="20"/>
        </w:rPr>
      </w:pPr>
    </w:p>
    <w:p w14:paraId="26FFC5A7" w14:textId="77777777" w:rsidR="00362FB4" w:rsidRPr="00362FB4" w:rsidRDefault="00362FB4" w:rsidP="00362FB4">
      <w:pPr>
        <w:jc w:val="both"/>
        <w:rPr>
          <w:sz w:val="20"/>
        </w:rPr>
      </w:pPr>
    </w:p>
    <w:p w14:paraId="3D4E5FAD" w14:textId="77777777" w:rsidR="00362FB4" w:rsidRPr="00362FB4" w:rsidRDefault="00362FB4" w:rsidP="00362FB4">
      <w:pPr>
        <w:jc w:val="both"/>
        <w:rPr>
          <w:sz w:val="20"/>
        </w:rPr>
      </w:pPr>
    </w:p>
    <w:p w14:paraId="02B938AF" w14:textId="77777777" w:rsidR="00362FB4" w:rsidRPr="00362FB4" w:rsidRDefault="00362FB4" w:rsidP="00362FB4">
      <w:pPr>
        <w:jc w:val="both"/>
        <w:rPr>
          <w:sz w:val="20"/>
        </w:rPr>
      </w:pPr>
    </w:p>
    <w:p w14:paraId="16C033F8" w14:textId="77777777" w:rsidR="00362FB4" w:rsidRPr="00362FB4" w:rsidRDefault="00362FB4" w:rsidP="00362FB4">
      <w:pPr>
        <w:jc w:val="both"/>
        <w:rPr>
          <w:sz w:val="20"/>
        </w:rPr>
      </w:pPr>
    </w:p>
    <w:p w14:paraId="669672E2" w14:textId="77777777" w:rsidR="00362FB4" w:rsidRPr="00362FB4" w:rsidRDefault="00362FB4" w:rsidP="00362FB4">
      <w:pPr>
        <w:jc w:val="both"/>
        <w:rPr>
          <w:sz w:val="20"/>
        </w:rPr>
      </w:pPr>
    </w:p>
    <w:p w14:paraId="34C22503" w14:textId="77777777" w:rsidR="00362FB4" w:rsidRPr="00362FB4" w:rsidRDefault="00362FB4" w:rsidP="00362FB4">
      <w:pPr>
        <w:jc w:val="both"/>
        <w:rPr>
          <w:sz w:val="20"/>
        </w:rPr>
      </w:pPr>
    </w:p>
    <w:p w14:paraId="1712C6EC" w14:textId="77777777" w:rsidR="00362FB4" w:rsidRPr="00362FB4" w:rsidRDefault="00362FB4" w:rsidP="00362FB4">
      <w:pPr>
        <w:jc w:val="both"/>
        <w:rPr>
          <w:sz w:val="20"/>
        </w:rPr>
      </w:pPr>
    </w:p>
    <w:p w14:paraId="4666159D" w14:textId="77777777" w:rsidR="00362FB4" w:rsidRPr="00362FB4" w:rsidRDefault="00362FB4" w:rsidP="00362FB4">
      <w:pPr>
        <w:jc w:val="both"/>
        <w:rPr>
          <w:sz w:val="20"/>
        </w:rPr>
      </w:pPr>
    </w:p>
    <w:p w14:paraId="5558059F" w14:textId="77777777" w:rsidR="00362FB4" w:rsidRPr="00362FB4" w:rsidRDefault="00362FB4" w:rsidP="00362FB4">
      <w:pPr>
        <w:jc w:val="both"/>
        <w:rPr>
          <w:sz w:val="20"/>
        </w:rPr>
      </w:pPr>
    </w:p>
    <w:p w14:paraId="2CDC7995" w14:textId="77777777" w:rsidR="00362FB4" w:rsidRPr="00362FB4" w:rsidRDefault="00362FB4" w:rsidP="00362FB4">
      <w:pPr>
        <w:jc w:val="both"/>
        <w:rPr>
          <w:sz w:val="20"/>
        </w:rPr>
      </w:pPr>
    </w:p>
    <w:p w14:paraId="21311449" w14:textId="77777777" w:rsidR="00362FB4" w:rsidRPr="00362FB4" w:rsidRDefault="00362FB4" w:rsidP="00362FB4">
      <w:pPr>
        <w:jc w:val="both"/>
        <w:rPr>
          <w:sz w:val="20"/>
        </w:rPr>
      </w:pPr>
    </w:p>
    <w:p w14:paraId="72E3EF1C" w14:textId="77777777" w:rsidR="00362FB4" w:rsidRPr="00362FB4" w:rsidRDefault="00362FB4" w:rsidP="00362FB4">
      <w:pPr>
        <w:jc w:val="both"/>
        <w:rPr>
          <w:sz w:val="20"/>
        </w:rPr>
      </w:pPr>
    </w:p>
    <w:p w14:paraId="2D590706" w14:textId="77777777" w:rsidR="00362FB4" w:rsidRPr="00362FB4" w:rsidRDefault="00362FB4" w:rsidP="00362FB4">
      <w:pPr>
        <w:spacing w:line="320" w:lineRule="atLeast"/>
        <w:jc w:val="both"/>
        <w:rPr>
          <w:rFonts w:ascii="Garamond" w:hAnsi="Garamond"/>
          <w:sz w:val="22"/>
          <w:lang w:val="de-DE" w:eastAsia="de-CH"/>
        </w:rPr>
      </w:pPr>
      <w:r w:rsidRPr="00362FB4">
        <w:rPr>
          <w:rFonts w:ascii="Garamond" w:hAnsi="Garamond"/>
          <w:noProof/>
          <w:sz w:val="22"/>
          <w:lang w:eastAsia="de-CH"/>
        </w:rPr>
        <mc:AlternateContent>
          <mc:Choice Requires="wps">
            <w:drawing>
              <wp:anchor distT="0" distB="0" distL="114300" distR="114300" simplePos="0" relativeHeight="251656704" behindDoc="0" locked="0" layoutInCell="0" allowOverlap="1" wp14:anchorId="66A95483" wp14:editId="091C1217">
                <wp:simplePos x="0" y="0"/>
                <wp:positionH relativeFrom="column">
                  <wp:posOffset>3580130</wp:posOffset>
                </wp:positionH>
                <wp:positionV relativeFrom="paragraph">
                  <wp:posOffset>0</wp:posOffset>
                </wp:positionV>
                <wp:extent cx="2194560" cy="1005840"/>
                <wp:effectExtent l="0" t="0" r="508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6C67C" w14:textId="77777777" w:rsidR="00362FB4" w:rsidRPr="00224038" w:rsidRDefault="00362FB4" w:rsidP="00362FB4">
                            <w:pPr>
                              <w:rPr>
                                <w:rFonts w:cs="Arial"/>
                                <w:b/>
                              </w:rPr>
                            </w:pPr>
                            <w:r w:rsidRPr="00224038">
                              <w:rPr>
                                <w:rFonts w:cs="Arial"/>
                                <w:b/>
                              </w:rPr>
                              <w:t xml:space="preserve">Genehmigt mit </w:t>
                            </w:r>
                          </w:p>
                          <w:p w14:paraId="4149759D" w14:textId="77777777" w:rsidR="00362FB4" w:rsidRPr="00224038" w:rsidRDefault="00362FB4" w:rsidP="00362FB4">
                            <w:pPr>
                              <w:rPr>
                                <w:rFonts w:cs="Arial"/>
                                <w:b/>
                              </w:rPr>
                            </w:pPr>
                            <w:r w:rsidRPr="00224038">
                              <w:rPr>
                                <w:rFonts w:cs="Arial"/>
                                <w:b/>
                              </w:rPr>
                              <w:t xml:space="preserve">Verfügung der Baudirektion </w:t>
                            </w:r>
                          </w:p>
                          <w:p w14:paraId="3A31D776" w14:textId="77777777" w:rsidR="00362FB4" w:rsidRPr="00224038" w:rsidRDefault="00362FB4" w:rsidP="00362FB4">
                            <w:pPr>
                              <w:rPr>
                                <w:rFonts w:cs="Arial"/>
                                <w:b/>
                              </w:rPr>
                            </w:pPr>
                            <w:r w:rsidRPr="00224038">
                              <w:rPr>
                                <w:rFonts w:cs="Arial"/>
                                <w:b/>
                              </w:rPr>
                              <w:t xml:space="preserve">Nr. ........... </w:t>
                            </w:r>
                            <w:proofErr w:type="gramStart"/>
                            <w:r w:rsidRPr="00224038">
                              <w:rPr>
                                <w:rFonts w:cs="Arial"/>
                                <w:b/>
                              </w:rPr>
                              <w:t>vom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41820" id="_x0000_s1028" type="#_x0000_t202" style="position:absolute;left:0;text-align:left;margin-left:281.9pt;margin-top:0;width:172.8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W4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4wE7aFEj2xv0J3co8hmZxx0BkoPA6iZPTxDlV2keriX1TeNhFy2VGzYrVJybBmtwbvQ/vQvvk44&#10;2oKsx4+yBjN0a6QD2jeqt6mDZCBAhyo9nSpjXangMQpTEs9AVIEsDII4Ia52Ps2O3welzXsme2QP&#10;OVZQegdPd/faWHdodlSx1oQsede58nfi2QMoTi9gHL5amXXDVfNnGqSrZJUQj0SzlUeCovBuyyXx&#10;ZmU4j4t3xXJZhL+s3ZBkLa9rJqyZI7NC8meVO3B84sSJW1p2vLZw1iWtNutlp9COArNLt1zSQXJW&#10;85+74ZIAsbwIKYxIcBelXjlL5h4pSeyl8yDxgjC9S2cBSUlRPg/pngv27yGhMcdpHMUTm85Ov4gt&#10;cOt1bDTruYHZ0fE+x8lJiWaWgytRu9IayrvpfJEK6/45FVDuY6EdYy1JJ7qa/XrvWuPUCGtZPwGF&#10;lQSCARlh7sGhleoHRiPMkBzr71uqGEbdBwFtkIYEaIqMu5B4HsFFXUrWlxIqKoDKscFoOi7NNKi2&#10;g+KbFixNjSfkLbROwx2pbY9NXh0aDuaEi+0w0+wgurw7rfPkXfwGAAD//wMAUEsDBBQABgAIAAAA&#10;IQB7ErXE3QAAAAgBAAAPAAAAZHJzL2Rvd25yZXYueG1sTI/NTsMwEITvSH0HaytxozYlqZo0TlWB&#10;uIIoP1JvbrxNIuJ1FLtNeHuWEz2OZjTzTbGdXCcuOITWk4b7hQKBVHnbUq3h4/35bg0iREPWdJ5Q&#10;ww8G2Jazm8Lk1o/0hpd9rAWXUMiNhibGPpcyVA06Exa+R2Lv5AdnIsuhlnYwI5e7Ti6VWklnWuKF&#10;xvT42GD1vT87DZ8vp8NXol7rJ5f2o5+UJJdJrW/n024DIuIU/8Pwh8/oUDLT0Z/JBtFpSFcPjB41&#10;8CO2M5UlII6cS9cJyLKQ1wfKXwAAAP//AwBQSwECLQAUAAYACAAAACEAtoM4kv4AAADhAQAAEwAA&#10;AAAAAAAAAAAAAAAAAAAAW0NvbnRlbnRfVHlwZXNdLnhtbFBLAQItABQABgAIAAAAIQA4/SH/1gAA&#10;AJQBAAALAAAAAAAAAAAAAAAAAC8BAABfcmVscy8ucmVsc1BLAQItABQABgAIAAAAIQDlniW4uQIA&#10;AMEFAAAOAAAAAAAAAAAAAAAAAC4CAABkcnMvZTJvRG9jLnhtbFBLAQItABQABgAIAAAAIQB7ErXE&#10;3QAAAAgBAAAPAAAAAAAAAAAAAAAAABMFAABkcnMvZG93bnJldi54bWxQSwUGAAAAAAQABADzAAAA&#10;HQYAAAAA&#10;" o:allowincell="f" filled="f" stroked="f">
                <v:textbox>
                  <w:txbxContent>
                    <w:p w:rsidR="00362FB4" w:rsidRPr="00224038" w:rsidRDefault="00362FB4" w:rsidP="00362FB4">
                      <w:pPr>
                        <w:rPr>
                          <w:rFonts w:cs="Arial"/>
                          <w:b/>
                        </w:rPr>
                      </w:pPr>
                      <w:r w:rsidRPr="00224038">
                        <w:rPr>
                          <w:rFonts w:cs="Arial"/>
                          <w:b/>
                        </w:rPr>
                        <w:t xml:space="preserve">Genehmigt mit </w:t>
                      </w:r>
                    </w:p>
                    <w:p w:rsidR="00362FB4" w:rsidRPr="00224038" w:rsidRDefault="00362FB4" w:rsidP="00362FB4">
                      <w:pPr>
                        <w:rPr>
                          <w:rFonts w:cs="Arial"/>
                          <w:b/>
                        </w:rPr>
                      </w:pPr>
                      <w:r w:rsidRPr="00224038">
                        <w:rPr>
                          <w:rFonts w:cs="Arial"/>
                          <w:b/>
                        </w:rPr>
                        <w:t xml:space="preserve">Verfügung der Baudirektion </w:t>
                      </w:r>
                    </w:p>
                    <w:p w:rsidR="00362FB4" w:rsidRPr="00224038" w:rsidRDefault="00362FB4" w:rsidP="00362FB4">
                      <w:pPr>
                        <w:rPr>
                          <w:rFonts w:cs="Arial"/>
                          <w:b/>
                        </w:rPr>
                      </w:pPr>
                      <w:r w:rsidRPr="00224038">
                        <w:rPr>
                          <w:rFonts w:cs="Arial"/>
                          <w:b/>
                        </w:rPr>
                        <w:t>Nr. ........... vom  ....................</w:t>
                      </w:r>
                    </w:p>
                  </w:txbxContent>
                </v:textbox>
              </v:shape>
            </w:pict>
          </mc:Fallback>
        </mc:AlternateContent>
      </w:r>
    </w:p>
    <w:p w14:paraId="4B6F42C7" w14:textId="77777777" w:rsidR="00362FB4" w:rsidRPr="00362FB4" w:rsidRDefault="00362FB4" w:rsidP="00362FB4">
      <w:pPr>
        <w:spacing w:line="320" w:lineRule="atLeast"/>
        <w:jc w:val="both"/>
        <w:rPr>
          <w:rFonts w:ascii="Helvetica" w:eastAsia="Times" w:hAnsi="Helvetica"/>
          <w:sz w:val="22"/>
          <w:lang w:val="de-DE"/>
        </w:rPr>
      </w:pPr>
      <w:r w:rsidRPr="00362FB4">
        <w:rPr>
          <w:rFonts w:ascii="Garamond" w:hAnsi="Garamond"/>
          <w:sz w:val="22"/>
          <w:lang w:val="de-DE" w:eastAsia="de-CH"/>
        </w:rPr>
        <w:br w:type="page"/>
      </w:r>
    </w:p>
    <w:p w14:paraId="06619EB8" w14:textId="77777777" w:rsidR="00362FB4" w:rsidRPr="004F5A04" w:rsidRDefault="00362FB4" w:rsidP="004F5A04">
      <w:pPr>
        <w:pStyle w:val="berschrift1"/>
        <w:numPr>
          <w:ilvl w:val="0"/>
          <w:numId w:val="34"/>
        </w:numPr>
        <w:tabs>
          <w:tab w:val="num" w:pos="360"/>
        </w:tabs>
        <w:jc w:val="both"/>
        <w:rPr>
          <w:rFonts w:cs="Arial"/>
          <w:szCs w:val="28"/>
        </w:rPr>
      </w:pPr>
      <w:bookmarkStart w:id="36" w:name="_Toc484681786"/>
      <w:r w:rsidRPr="004F5A04">
        <w:rPr>
          <w:rFonts w:cs="Arial"/>
          <w:szCs w:val="28"/>
        </w:rPr>
        <w:lastRenderedPageBreak/>
        <w:t>Zweck und Geltungsbereich</w:t>
      </w:r>
      <w:bookmarkEnd w:id="36"/>
    </w:p>
    <w:p w14:paraId="6A12A4D3" w14:textId="77777777" w:rsidR="00362FB4" w:rsidRPr="00362FB4" w:rsidRDefault="00362FB4" w:rsidP="00362FB4">
      <w:pPr>
        <w:jc w:val="both"/>
        <w:rPr>
          <w:sz w:val="20"/>
        </w:rPr>
      </w:pPr>
      <w:r w:rsidRPr="00362FB4">
        <w:rPr>
          <w:sz w:val="20"/>
        </w:rPr>
        <w:t xml:space="preserve">Das vorliegende Betriebsreglement regelt den Betrieb der Abfallanlage </w:t>
      </w:r>
      <w:r w:rsidRPr="00362FB4">
        <w:rPr>
          <w:rFonts w:cs="Arial"/>
          <w:sz w:val="20"/>
        </w:rPr>
        <w:t xml:space="preserve">.... in .... </w:t>
      </w:r>
      <w:r w:rsidRPr="00362FB4">
        <w:rPr>
          <w:sz w:val="20"/>
        </w:rPr>
        <w:t xml:space="preserve">(kurz Anlage genannt). Die Anlage wird durch die …. betrieben. </w:t>
      </w:r>
    </w:p>
    <w:p w14:paraId="684A2464" w14:textId="77777777" w:rsidR="00362FB4" w:rsidRPr="00362FB4" w:rsidRDefault="00362FB4" w:rsidP="00362FB4">
      <w:pPr>
        <w:jc w:val="both"/>
        <w:rPr>
          <w:rFonts w:eastAsia="Times" w:cs="Arial"/>
          <w:sz w:val="20"/>
        </w:rPr>
      </w:pPr>
    </w:p>
    <w:p w14:paraId="7F630630" w14:textId="77777777" w:rsidR="00362FB4" w:rsidRPr="00362FB4" w:rsidRDefault="00362FB4" w:rsidP="00362FB4">
      <w:pPr>
        <w:numPr>
          <w:ilvl w:val="0"/>
          <w:numId w:val="18"/>
        </w:numPr>
        <w:tabs>
          <w:tab w:val="num" w:pos="360"/>
          <w:tab w:val="left" w:pos="454"/>
        </w:tabs>
        <w:spacing w:before="120" w:after="60"/>
        <w:ind w:left="454" w:hanging="454"/>
        <w:jc w:val="both"/>
        <w:outlineLvl w:val="0"/>
        <w:rPr>
          <w:rFonts w:cs="Arial"/>
          <w:b/>
          <w:sz w:val="24"/>
          <w:szCs w:val="28"/>
        </w:rPr>
      </w:pPr>
      <w:bookmarkStart w:id="37" w:name="_Toc484681787"/>
      <w:r w:rsidRPr="00362FB4">
        <w:rPr>
          <w:rFonts w:cs="Arial"/>
          <w:b/>
          <w:sz w:val="24"/>
          <w:szCs w:val="28"/>
        </w:rPr>
        <w:t>Kontaktdaten und Eckpunkte des Betriebs</w:t>
      </w:r>
      <w:bookmarkEnd w:id="37"/>
    </w:p>
    <w:tbl>
      <w:tblPr>
        <w:tblStyle w:val="Tabellenraster1"/>
        <w:tblW w:w="0" w:type="auto"/>
        <w:tblInd w:w="108" w:type="dxa"/>
        <w:tblLook w:val="04A0" w:firstRow="1" w:lastRow="0" w:firstColumn="1" w:lastColumn="0" w:noHBand="0" w:noVBand="1"/>
      </w:tblPr>
      <w:tblGrid>
        <w:gridCol w:w="3119"/>
        <w:gridCol w:w="6098"/>
      </w:tblGrid>
      <w:tr w:rsidR="00362FB4" w:rsidRPr="00362FB4" w14:paraId="70FB9246" w14:textId="77777777" w:rsidTr="007179F8">
        <w:tc>
          <w:tcPr>
            <w:tcW w:w="3119" w:type="dxa"/>
          </w:tcPr>
          <w:p w14:paraId="14F154EE" w14:textId="77777777" w:rsidR="00362FB4" w:rsidRPr="00362FB4" w:rsidRDefault="00362FB4" w:rsidP="00362FB4">
            <w:pPr>
              <w:rPr>
                <w:sz w:val="20"/>
              </w:rPr>
            </w:pPr>
            <w:r w:rsidRPr="00362FB4">
              <w:rPr>
                <w:sz w:val="20"/>
              </w:rPr>
              <w:t>Name des Betriebs</w:t>
            </w:r>
          </w:p>
        </w:tc>
        <w:tc>
          <w:tcPr>
            <w:tcW w:w="6098" w:type="dxa"/>
          </w:tcPr>
          <w:p w14:paraId="0953DABF" w14:textId="77777777" w:rsidR="00362FB4" w:rsidRPr="00362FB4" w:rsidRDefault="00362FB4" w:rsidP="00362FB4">
            <w:pPr>
              <w:rPr>
                <w:sz w:val="20"/>
              </w:rPr>
            </w:pPr>
          </w:p>
        </w:tc>
      </w:tr>
      <w:tr w:rsidR="00362FB4" w:rsidRPr="00362FB4" w14:paraId="37697028" w14:textId="77777777" w:rsidTr="007179F8">
        <w:tc>
          <w:tcPr>
            <w:tcW w:w="3119" w:type="dxa"/>
          </w:tcPr>
          <w:p w14:paraId="7E276CCE" w14:textId="77777777" w:rsidR="00362FB4" w:rsidRPr="00362FB4" w:rsidRDefault="00362FB4" w:rsidP="00362FB4">
            <w:pPr>
              <w:rPr>
                <w:sz w:val="20"/>
              </w:rPr>
            </w:pPr>
            <w:r w:rsidRPr="00362FB4">
              <w:rPr>
                <w:sz w:val="20"/>
              </w:rPr>
              <w:t>Standortgemeinde (Hauptsitz)</w:t>
            </w:r>
          </w:p>
        </w:tc>
        <w:tc>
          <w:tcPr>
            <w:tcW w:w="6098" w:type="dxa"/>
          </w:tcPr>
          <w:p w14:paraId="498611E6" w14:textId="77777777" w:rsidR="00362FB4" w:rsidRPr="00362FB4" w:rsidRDefault="00362FB4" w:rsidP="00362FB4">
            <w:pPr>
              <w:rPr>
                <w:sz w:val="20"/>
              </w:rPr>
            </w:pPr>
          </w:p>
        </w:tc>
      </w:tr>
      <w:tr w:rsidR="00362FB4" w:rsidRPr="00362FB4" w14:paraId="4C97150C" w14:textId="77777777" w:rsidTr="007179F8">
        <w:tc>
          <w:tcPr>
            <w:tcW w:w="3119" w:type="dxa"/>
          </w:tcPr>
          <w:p w14:paraId="630092EF" w14:textId="77777777" w:rsidR="00362FB4" w:rsidRPr="00362FB4" w:rsidRDefault="00362FB4" w:rsidP="00362FB4">
            <w:pPr>
              <w:rPr>
                <w:sz w:val="20"/>
              </w:rPr>
            </w:pPr>
            <w:r w:rsidRPr="00362FB4">
              <w:rPr>
                <w:sz w:val="20"/>
              </w:rPr>
              <w:t>Strasse</w:t>
            </w:r>
          </w:p>
        </w:tc>
        <w:tc>
          <w:tcPr>
            <w:tcW w:w="6098" w:type="dxa"/>
          </w:tcPr>
          <w:p w14:paraId="2811C3F3" w14:textId="77777777" w:rsidR="00362FB4" w:rsidRPr="00362FB4" w:rsidRDefault="00362FB4" w:rsidP="00362FB4">
            <w:pPr>
              <w:rPr>
                <w:sz w:val="20"/>
              </w:rPr>
            </w:pPr>
          </w:p>
        </w:tc>
      </w:tr>
      <w:tr w:rsidR="00362FB4" w:rsidRPr="00362FB4" w14:paraId="18E4D2C4" w14:textId="77777777" w:rsidTr="007179F8">
        <w:tc>
          <w:tcPr>
            <w:tcW w:w="3119" w:type="dxa"/>
          </w:tcPr>
          <w:p w14:paraId="5B0F4A0B" w14:textId="77777777" w:rsidR="00362FB4" w:rsidRPr="00362FB4" w:rsidRDefault="00362FB4" w:rsidP="00362FB4">
            <w:pPr>
              <w:rPr>
                <w:sz w:val="20"/>
              </w:rPr>
            </w:pPr>
            <w:proofErr w:type="gramStart"/>
            <w:r w:rsidRPr="00362FB4">
              <w:rPr>
                <w:sz w:val="20"/>
              </w:rPr>
              <w:t>PLZ Ort</w:t>
            </w:r>
            <w:proofErr w:type="gramEnd"/>
          </w:p>
        </w:tc>
        <w:tc>
          <w:tcPr>
            <w:tcW w:w="6098" w:type="dxa"/>
          </w:tcPr>
          <w:p w14:paraId="74987C48" w14:textId="77777777" w:rsidR="00362FB4" w:rsidRPr="00362FB4" w:rsidRDefault="00362FB4" w:rsidP="00362FB4">
            <w:pPr>
              <w:rPr>
                <w:sz w:val="20"/>
              </w:rPr>
            </w:pPr>
          </w:p>
        </w:tc>
      </w:tr>
      <w:tr w:rsidR="00362FB4" w:rsidRPr="00362FB4" w14:paraId="67E8AB8E" w14:textId="77777777" w:rsidTr="007179F8">
        <w:tc>
          <w:tcPr>
            <w:tcW w:w="3119" w:type="dxa"/>
          </w:tcPr>
          <w:p w14:paraId="1D765F61" w14:textId="77777777" w:rsidR="00362FB4" w:rsidRPr="00362FB4" w:rsidRDefault="00362FB4" w:rsidP="00362FB4">
            <w:pPr>
              <w:rPr>
                <w:sz w:val="20"/>
              </w:rPr>
            </w:pPr>
            <w:r w:rsidRPr="00362FB4">
              <w:rPr>
                <w:sz w:val="20"/>
              </w:rPr>
              <w:t>Telefon</w:t>
            </w:r>
          </w:p>
        </w:tc>
        <w:tc>
          <w:tcPr>
            <w:tcW w:w="6098" w:type="dxa"/>
          </w:tcPr>
          <w:p w14:paraId="6135CC3A" w14:textId="77777777" w:rsidR="00362FB4" w:rsidRPr="00362FB4" w:rsidRDefault="00362FB4" w:rsidP="00362FB4">
            <w:pPr>
              <w:rPr>
                <w:sz w:val="20"/>
              </w:rPr>
            </w:pPr>
          </w:p>
        </w:tc>
      </w:tr>
      <w:tr w:rsidR="00362FB4" w:rsidRPr="00362FB4" w14:paraId="6AA4F2B8" w14:textId="77777777" w:rsidTr="007179F8">
        <w:tc>
          <w:tcPr>
            <w:tcW w:w="3119" w:type="dxa"/>
          </w:tcPr>
          <w:p w14:paraId="640A424C" w14:textId="77777777" w:rsidR="00362FB4" w:rsidRPr="00362FB4" w:rsidRDefault="00362FB4" w:rsidP="00362FB4">
            <w:pPr>
              <w:rPr>
                <w:sz w:val="20"/>
              </w:rPr>
            </w:pPr>
            <w:r w:rsidRPr="00362FB4">
              <w:rPr>
                <w:sz w:val="20"/>
              </w:rPr>
              <w:t>E-Mail</w:t>
            </w:r>
          </w:p>
        </w:tc>
        <w:tc>
          <w:tcPr>
            <w:tcW w:w="6098" w:type="dxa"/>
          </w:tcPr>
          <w:p w14:paraId="789E4409" w14:textId="77777777" w:rsidR="00362FB4" w:rsidRPr="00362FB4" w:rsidRDefault="00362FB4" w:rsidP="00362FB4">
            <w:pPr>
              <w:rPr>
                <w:sz w:val="20"/>
              </w:rPr>
            </w:pPr>
          </w:p>
        </w:tc>
      </w:tr>
      <w:tr w:rsidR="00362FB4" w:rsidRPr="00362FB4" w14:paraId="67C9025B" w14:textId="77777777" w:rsidTr="007179F8">
        <w:tc>
          <w:tcPr>
            <w:tcW w:w="3119" w:type="dxa"/>
          </w:tcPr>
          <w:p w14:paraId="55007AF2" w14:textId="77777777" w:rsidR="00362FB4" w:rsidRPr="00362FB4" w:rsidRDefault="00362FB4" w:rsidP="00362FB4">
            <w:pPr>
              <w:rPr>
                <w:sz w:val="20"/>
              </w:rPr>
            </w:pPr>
          </w:p>
        </w:tc>
        <w:tc>
          <w:tcPr>
            <w:tcW w:w="6098" w:type="dxa"/>
          </w:tcPr>
          <w:p w14:paraId="0E798AA8" w14:textId="77777777" w:rsidR="00362FB4" w:rsidRPr="00362FB4" w:rsidRDefault="00362FB4" w:rsidP="00362FB4">
            <w:pPr>
              <w:rPr>
                <w:sz w:val="20"/>
              </w:rPr>
            </w:pPr>
          </w:p>
        </w:tc>
      </w:tr>
      <w:tr w:rsidR="00362FB4" w:rsidRPr="00362FB4" w14:paraId="099D37BD" w14:textId="77777777" w:rsidTr="007179F8">
        <w:tc>
          <w:tcPr>
            <w:tcW w:w="3119" w:type="dxa"/>
          </w:tcPr>
          <w:p w14:paraId="256C4729" w14:textId="77777777" w:rsidR="00362FB4" w:rsidRPr="00362FB4" w:rsidRDefault="00362FB4" w:rsidP="00362FB4">
            <w:pPr>
              <w:rPr>
                <w:sz w:val="20"/>
              </w:rPr>
            </w:pPr>
            <w:r w:rsidRPr="00362FB4">
              <w:rPr>
                <w:sz w:val="20"/>
              </w:rPr>
              <w:t>Betreiber(in)</w:t>
            </w:r>
          </w:p>
        </w:tc>
        <w:tc>
          <w:tcPr>
            <w:tcW w:w="6098" w:type="dxa"/>
          </w:tcPr>
          <w:p w14:paraId="45F2AB2A" w14:textId="77777777" w:rsidR="00362FB4" w:rsidRPr="00362FB4" w:rsidRDefault="00362FB4" w:rsidP="00362FB4">
            <w:pPr>
              <w:rPr>
                <w:sz w:val="20"/>
              </w:rPr>
            </w:pPr>
          </w:p>
        </w:tc>
      </w:tr>
      <w:tr w:rsidR="00362FB4" w:rsidRPr="00362FB4" w14:paraId="0FDE66A3" w14:textId="77777777" w:rsidTr="007179F8">
        <w:tc>
          <w:tcPr>
            <w:tcW w:w="3119" w:type="dxa"/>
          </w:tcPr>
          <w:p w14:paraId="6F6FFA17" w14:textId="77777777" w:rsidR="00362FB4" w:rsidRPr="00362FB4" w:rsidRDefault="00362FB4" w:rsidP="00362FB4">
            <w:pPr>
              <w:rPr>
                <w:sz w:val="20"/>
              </w:rPr>
            </w:pPr>
          </w:p>
        </w:tc>
        <w:tc>
          <w:tcPr>
            <w:tcW w:w="6098" w:type="dxa"/>
          </w:tcPr>
          <w:p w14:paraId="35DA398B" w14:textId="77777777" w:rsidR="00362FB4" w:rsidRPr="00362FB4" w:rsidRDefault="00362FB4" w:rsidP="00362FB4">
            <w:pPr>
              <w:rPr>
                <w:sz w:val="20"/>
              </w:rPr>
            </w:pPr>
          </w:p>
        </w:tc>
      </w:tr>
      <w:tr w:rsidR="00362FB4" w:rsidRPr="00362FB4" w14:paraId="5C202533" w14:textId="77777777" w:rsidTr="007179F8">
        <w:tc>
          <w:tcPr>
            <w:tcW w:w="3119" w:type="dxa"/>
          </w:tcPr>
          <w:p w14:paraId="62142639" w14:textId="77777777" w:rsidR="00362FB4" w:rsidRPr="00362FB4" w:rsidRDefault="00362FB4" w:rsidP="00362FB4">
            <w:pPr>
              <w:rPr>
                <w:sz w:val="20"/>
              </w:rPr>
            </w:pPr>
            <w:r w:rsidRPr="00362FB4">
              <w:rPr>
                <w:sz w:val="20"/>
              </w:rPr>
              <w:t>Kontaktperson Name</w:t>
            </w:r>
          </w:p>
        </w:tc>
        <w:tc>
          <w:tcPr>
            <w:tcW w:w="6098" w:type="dxa"/>
          </w:tcPr>
          <w:p w14:paraId="3A0B3C96" w14:textId="77777777" w:rsidR="00362FB4" w:rsidRPr="00362FB4" w:rsidRDefault="00362FB4" w:rsidP="00362FB4">
            <w:pPr>
              <w:rPr>
                <w:sz w:val="20"/>
              </w:rPr>
            </w:pPr>
          </w:p>
        </w:tc>
      </w:tr>
      <w:tr w:rsidR="00362FB4" w:rsidRPr="00362FB4" w14:paraId="347FA271" w14:textId="77777777" w:rsidTr="007179F8">
        <w:tc>
          <w:tcPr>
            <w:tcW w:w="3119" w:type="dxa"/>
          </w:tcPr>
          <w:p w14:paraId="58400625" w14:textId="77777777" w:rsidR="00362FB4" w:rsidRPr="00362FB4" w:rsidRDefault="00362FB4" w:rsidP="00362FB4">
            <w:pPr>
              <w:rPr>
                <w:sz w:val="20"/>
              </w:rPr>
            </w:pPr>
            <w:r w:rsidRPr="00362FB4">
              <w:rPr>
                <w:sz w:val="20"/>
              </w:rPr>
              <w:t>Kontaktperson Telefon</w:t>
            </w:r>
          </w:p>
        </w:tc>
        <w:tc>
          <w:tcPr>
            <w:tcW w:w="6098" w:type="dxa"/>
          </w:tcPr>
          <w:p w14:paraId="2B389382" w14:textId="77777777" w:rsidR="00362FB4" w:rsidRPr="00362FB4" w:rsidRDefault="00362FB4" w:rsidP="00362FB4">
            <w:pPr>
              <w:rPr>
                <w:sz w:val="20"/>
              </w:rPr>
            </w:pPr>
          </w:p>
        </w:tc>
      </w:tr>
      <w:tr w:rsidR="00362FB4" w:rsidRPr="00362FB4" w14:paraId="0DA90A97" w14:textId="77777777" w:rsidTr="007179F8">
        <w:tc>
          <w:tcPr>
            <w:tcW w:w="3119" w:type="dxa"/>
          </w:tcPr>
          <w:p w14:paraId="1F879614" w14:textId="77777777" w:rsidR="00362FB4" w:rsidRPr="00362FB4" w:rsidRDefault="00362FB4" w:rsidP="00362FB4">
            <w:pPr>
              <w:rPr>
                <w:sz w:val="20"/>
              </w:rPr>
            </w:pPr>
            <w:proofErr w:type="gramStart"/>
            <w:r w:rsidRPr="00362FB4">
              <w:rPr>
                <w:sz w:val="20"/>
              </w:rPr>
              <w:t>Kontaktperson E-Mail</w:t>
            </w:r>
            <w:proofErr w:type="gramEnd"/>
          </w:p>
        </w:tc>
        <w:tc>
          <w:tcPr>
            <w:tcW w:w="6098" w:type="dxa"/>
          </w:tcPr>
          <w:p w14:paraId="2F954C9E" w14:textId="77777777" w:rsidR="00362FB4" w:rsidRPr="00362FB4" w:rsidRDefault="00362FB4" w:rsidP="00362FB4">
            <w:pPr>
              <w:rPr>
                <w:sz w:val="20"/>
              </w:rPr>
            </w:pPr>
          </w:p>
        </w:tc>
      </w:tr>
      <w:tr w:rsidR="00362FB4" w:rsidRPr="00362FB4" w14:paraId="68368114" w14:textId="77777777" w:rsidTr="007179F8">
        <w:tc>
          <w:tcPr>
            <w:tcW w:w="3119" w:type="dxa"/>
          </w:tcPr>
          <w:p w14:paraId="2907F762" w14:textId="77777777" w:rsidR="00362FB4" w:rsidRPr="00362FB4" w:rsidRDefault="00362FB4" w:rsidP="00362FB4">
            <w:pPr>
              <w:rPr>
                <w:sz w:val="20"/>
              </w:rPr>
            </w:pPr>
          </w:p>
        </w:tc>
        <w:tc>
          <w:tcPr>
            <w:tcW w:w="6098" w:type="dxa"/>
          </w:tcPr>
          <w:p w14:paraId="31AA2ABE" w14:textId="77777777" w:rsidR="00362FB4" w:rsidRPr="00362FB4" w:rsidRDefault="00362FB4" w:rsidP="00362FB4">
            <w:pPr>
              <w:rPr>
                <w:sz w:val="20"/>
              </w:rPr>
            </w:pPr>
          </w:p>
        </w:tc>
      </w:tr>
      <w:tr w:rsidR="00362FB4" w:rsidRPr="00362FB4" w14:paraId="2AFF1663" w14:textId="77777777" w:rsidTr="007179F8">
        <w:tc>
          <w:tcPr>
            <w:tcW w:w="3119" w:type="dxa"/>
          </w:tcPr>
          <w:p w14:paraId="0E02D61A" w14:textId="77777777" w:rsidR="00362FB4" w:rsidRPr="00362FB4" w:rsidRDefault="00362FB4" w:rsidP="00362FB4">
            <w:pPr>
              <w:rPr>
                <w:sz w:val="20"/>
              </w:rPr>
            </w:pPr>
            <w:r w:rsidRPr="00362FB4">
              <w:rPr>
                <w:sz w:val="20"/>
              </w:rPr>
              <w:t>Betriebsstandorte</w:t>
            </w:r>
          </w:p>
        </w:tc>
        <w:tc>
          <w:tcPr>
            <w:tcW w:w="6098" w:type="dxa"/>
          </w:tcPr>
          <w:p w14:paraId="1DDC6443" w14:textId="77777777" w:rsidR="00362FB4" w:rsidRPr="00362FB4" w:rsidRDefault="00362FB4" w:rsidP="00362FB4">
            <w:pPr>
              <w:rPr>
                <w:sz w:val="20"/>
              </w:rPr>
            </w:pPr>
          </w:p>
        </w:tc>
      </w:tr>
      <w:tr w:rsidR="00362FB4" w:rsidRPr="00362FB4" w14:paraId="3785F90D" w14:textId="77777777" w:rsidTr="007179F8">
        <w:tc>
          <w:tcPr>
            <w:tcW w:w="3119" w:type="dxa"/>
          </w:tcPr>
          <w:p w14:paraId="170AA8B6" w14:textId="77777777" w:rsidR="00362FB4" w:rsidRPr="00362FB4" w:rsidRDefault="00362FB4" w:rsidP="00362FB4">
            <w:pPr>
              <w:rPr>
                <w:sz w:val="20"/>
              </w:rPr>
            </w:pPr>
          </w:p>
        </w:tc>
        <w:tc>
          <w:tcPr>
            <w:tcW w:w="6098" w:type="dxa"/>
          </w:tcPr>
          <w:p w14:paraId="0EF7124E" w14:textId="77777777" w:rsidR="00362FB4" w:rsidRPr="00362FB4" w:rsidRDefault="00362FB4" w:rsidP="00362FB4">
            <w:pPr>
              <w:rPr>
                <w:sz w:val="20"/>
              </w:rPr>
            </w:pPr>
          </w:p>
        </w:tc>
      </w:tr>
      <w:tr w:rsidR="00362FB4" w:rsidRPr="00362FB4" w14:paraId="3EBC5F14" w14:textId="77777777" w:rsidTr="007179F8">
        <w:tc>
          <w:tcPr>
            <w:tcW w:w="3119" w:type="dxa"/>
          </w:tcPr>
          <w:p w14:paraId="29B042D6" w14:textId="77777777" w:rsidR="00362FB4" w:rsidRPr="00362FB4" w:rsidRDefault="00362FB4" w:rsidP="00362FB4">
            <w:pPr>
              <w:rPr>
                <w:sz w:val="20"/>
              </w:rPr>
            </w:pPr>
            <w:r w:rsidRPr="00362FB4">
              <w:rPr>
                <w:sz w:val="20"/>
              </w:rPr>
              <w:t>Anlagenkapazität</w:t>
            </w:r>
          </w:p>
        </w:tc>
        <w:tc>
          <w:tcPr>
            <w:tcW w:w="6098" w:type="dxa"/>
          </w:tcPr>
          <w:p w14:paraId="6A00E0C9" w14:textId="77777777" w:rsidR="00362FB4" w:rsidRPr="00362FB4" w:rsidRDefault="00362FB4" w:rsidP="00362FB4">
            <w:pPr>
              <w:rPr>
                <w:sz w:val="20"/>
              </w:rPr>
            </w:pPr>
          </w:p>
        </w:tc>
      </w:tr>
      <w:tr w:rsidR="00362FB4" w:rsidRPr="00362FB4" w14:paraId="5458D8BA" w14:textId="77777777" w:rsidTr="007179F8">
        <w:tc>
          <w:tcPr>
            <w:tcW w:w="3119" w:type="dxa"/>
          </w:tcPr>
          <w:p w14:paraId="5B9856DC" w14:textId="77777777" w:rsidR="00362FB4" w:rsidRPr="00362FB4" w:rsidRDefault="00362FB4" w:rsidP="00362FB4">
            <w:pPr>
              <w:rPr>
                <w:sz w:val="20"/>
              </w:rPr>
            </w:pPr>
            <w:r w:rsidRPr="00362FB4">
              <w:rPr>
                <w:sz w:val="20"/>
              </w:rPr>
              <w:t>Anlagentyp / Kerngeschäfte</w:t>
            </w:r>
          </w:p>
        </w:tc>
        <w:tc>
          <w:tcPr>
            <w:tcW w:w="6098" w:type="dxa"/>
          </w:tcPr>
          <w:p w14:paraId="7E491288" w14:textId="77777777" w:rsidR="00362FB4" w:rsidRPr="00362FB4" w:rsidRDefault="00362FB4" w:rsidP="00362FB4">
            <w:pPr>
              <w:rPr>
                <w:sz w:val="20"/>
              </w:rPr>
            </w:pPr>
          </w:p>
        </w:tc>
      </w:tr>
      <w:tr w:rsidR="00362FB4" w:rsidRPr="00362FB4" w14:paraId="24B72C98" w14:textId="77777777" w:rsidTr="007179F8">
        <w:tc>
          <w:tcPr>
            <w:tcW w:w="3119" w:type="dxa"/>
          </w:tcPr>
          <w:p w14:paraId="6F7F3202" w14:textId="77777777" w:rsidR="00362FB4" w:rsidRPr="00362FB4" w:rsidRDefault="00362FB4" w:rsidP="00362FB4">
            <w:pPr>
              <w:rPr>
                <w:sz w:val="20"/>
              </w:rPr>
            </w:pPr>
          </w:p>
        </w:tc>
        <w:tc>
          <w:tcPr>
            <w:tcW w:w="6098" w:type="dxa"/>
          </w:tcPr>
          <w:p w14:paraId="7DAE59C7" w14:textId="77777777" w:rsidR="00362FB4" w:rsidRPr="00362FB4" w:rsidRDefault="00362FB4" w:rsidP="00362FB4">
            <w:pPr>
              <w:rPr>
                <w:sz w:val="20"/>
              </w:rPr>
            </w:pPr>
          </w:p>
        </w:tc>
      </w:tr>
    </w:tbl>
    <w:p w14:paraId="22367C17" w14:textId="77777777" w:rsidR="00362FB4" w:rsidRPr="00362FB4" w:rsidRDefault="00362FB4" w:rsidP="00362FB4">
      <w:pPr>
        <w:jc w:val="both"/>
        <w:rPr>
          <w:sz w:val="20"/>
        </w:rPr>
      </w:pPr>
    </w:p>
    <w:p w14:paraId="1F435307" w14:textId="77777777" w:rsidR="00362FB4" w:rsidRPr="00362FB4" w:rsidRDefault="00362FB4" w:rsidP="00362FB4">
      <w:pPr>
        <w:numPr>
          <w:ilvl w:val="0"/>
          <w:numId w:val="18"/>
        </w:numPr>
        <w:tabs>
          <w:tab w:val="num" w:pos="360"/>
          <w:tab w:val="left" w:pos="454"/>
        </w:tabs>
        <w:spacing w:before="120" w:after="60"/>
        <w:ind w:left="454" w:hanging="454"/>
        <w:jc w:val="both"/>
        <w:outlineLvl w:val="0"/>
        <w:rPr>
          <w:rFonts w:cs="Arial"/>
          <w:b/>
          <w:sz w:val="24"/>
          <w:szCs w:val="28"/>
        </w:rPr>
      </w:pPr>
      <w:bookmarkStart w:id="38" w:name="_Toc484681788"/>
      <w:r w:rsidRPr="00362FB4">
        <w:rPr>
          <w:rFonts w:cs="Arial"/>
          <w:b/>
          <w:sz w:val="24"/>
          <w:szCs w:val="28"/>
        </w:rPr>
        <w:t>Bewilligungen</w:t>
      </w:r>
      <w:bookmarkEnd w:id="38"/>
    </w:p>
    <w:p w14:paraId="74D4F0C2" w14:textId="77777777" w:rsidR="00362FB4" w:rsidRPr="00362FB4" w:rsidRDefault="00362FB4" w:rsidP="00362FB4">
      <w:pPr>
        <w:jc w:val="both"/>
        <w:rPr>
          <w:sz w:val="20"/>
        </w:rPr>
      </w:pPr>
      <w:r w:rsidRPr="00362FB4">
        <w:rPr>
          <w:sz w:val="20"/>
        </w:rPr>
        <w:t>Für den Bau und Betrieb der Anlage massgebende Bewilligungen:</w:t>
      </w:r>
    </w:p>
    <w:p w14:paraId="28252BAD" w14:textId="77777777" w:rsidR="00362FB4" w:rsidRPr="00362FB4" w:rsidRDefault="00362FB4" w:rsidP="00362FB4">
      <w:pPr>
        <w:numPr>
          <w:ilvl w:val="0"/>
          <w:numId w:val="12"/>
        </w:numPr>
        <w:contextualSpacing/>
        <w:jc w:val="both"/>
        <w:rPr>
          <w:rFonts w:eastAsiaTheme="minorHAnsi" w:cs="Arial"/>
          <w:sz w:val="20"/>
          <w:szCs w:val="22"/>
          <w:lang w:eastAsia="de-CH"/>
        </w:rPr>
      </w:pPr>
      <w:r w:rsidRPr="00362FB4">
        <w:rPr>
          <w:rFonts w:eastAsiaTheme="minorHAnsi" w:cs="Arial"/>
          <w:sz w:val="20"/>
          <w:szCs w:val="22"/>
          <w:lang w:eastAsia="de-CH"/>
        </w:rPr>
        <w:t>…</w:t>
      </w:r>
    </w:p>
    <w:p w14:paraId="35096696" w14:textId="77777777" w:rsidR="00362FB4" w:rsidRPr="00362FB4" w:rsidRDefault="00362FB4" w:rsidP="00362FB4">
      <w:pPr>
        <w:numPr>
          <w:ilvl w:val="0"/>
          <w:numId w:val="12"/>
        </w:numPr>
        <w:contextualSpacing/>
        <w:jc w:val="both"/>
        <w:rPr>
          <w:rFonts w:eastAsiaTheme="minorHAnsi" w:cs="Arial"/>
          <w:sz w:val="20"/>
          <w:szCs w:val="22"/>
          <w:lang w:eastAsia="de-CH"/>
        </w:rPr>
      </w:pPr>
    </w:p>
    <w:p w14:paraId="44B1610F" w14:textId="77777777" w:rsidR="00362FB4" w:rsidRPr="00362FB4" w:rsidRDefault="00362FB4" w:rsidP="00362FB4">
      <w:pPr>
        <w:jc w:val="both"/>
        <w:rPr>
          <w:rFonts w:cs="Arial"/>
          <w:sz w:val="20"/>
          <w:lang w:eastAsia="de-CH"/>
        </w:rPr>
      </w:pPr>
    </w:p>
    <w:p w14:paraId="63E54ABF" w14:textId="77777777" w:rsidR="00362FB4" w:rsidRPr="00362FB4" w:rsidRDefault="00362FB4" w:rsidP="00362FB4">
      <w:pPr>
        <w:numPr>
          <w:ilvl w:val="0"/>
          <w:numId w:val="18"/>
        </w:numPr>
        <w:tabs>
          <w:tab w:val="num" w:pos="360"/>
          <w:tab w:val="left" w:pos="454"/>
        </w:tabs>
        <w:spacing w:before="120" w:after="60"/>
        <w:ind w:left="454" w:hanging="454"/>
        <w:jc w:val="both"/>
        <w:outlineLvl w:val="0"/>
        <w:rPr>
          <w:rFonts w:cs="Arial"/>
          <w:b/>
          <w:sz w:val="24"/>
          <w:szCs w:val="28"/>
        </w:rPr>
      </w:pPr>
      <w:bookmarkStart w:id="39" w:name="_Toc484681789"/>
      <w:r w:rsidRPr="00362FB4">
        <w:rPr>
          <w:rFonts w:cs="Arial"/>
          <w:b/>
          <w:sz w:val="24"/>
          <w:szCs w:val="28"/>
        </w:rPr>
        <w:t>Bauliche und betriebliche Einrichtungen</w:t>
      </w:r>
      <w:bookmarkEnd w:id="39"/>
    </w:p>
    <w:p w14:paraId="6E717A78" w14:textId="77777777" w:rsidR="00362FB4" w:rsidRPr="00362FB4" w:rsidRDefault="00362FB4" w:rsidP="00362FB4">
      <w:pPr>
        <w:jc w:val="both"/>
        <w:rPr>
          <w:sz w:val="20"/>
          <w:lang w:eastAsia="de-CH"/>
        </w:rPr>
      </w:pPr>
      <w:r w:rsidRPr="00362FB4">
        <w:rPr>
          <w:sz w:val="20"/>
          <w:lang w:eastAsia="de-CH"/>
        </w:rPr>
        <w:t xml:space="preserve">Die baulichen und betrieblichen Einrichtungen sind in den folgenden </w:t>
      </w:r>
      <w:r w:rsidRPr="00362FB4">
        <w:rPr>
          <w:b/>
          <w:sz w:val="20"/>
          <w:lang w:eastAsia="de-CH"/>
        </w:rPr>
        <w:t>Beilagen</w:t>
      </w:r>
      <w:r w:rsidRPr="00362FB4">
        <w:rPr>
          <w:sz w:val="20"/>
          <w:lang w:eastAsia="de-CH"/>
        </w:rPr>
        <w:t xml:space="preserve"> dokumentiert:</w:t>
      </w:r>
    </w:p>
    <w:p w14:paraId="12743BD1" w14:textId="77777777" w:rsidR="00362FB4" w:rsidRPr="00362FB4" w:rsidRDefault="00362FB4" w:rsidP="00362FB4">
      <w:pPr>
        <w:numPr>
          <w:ilvl w:val="0"/>
          <w:numId w:val="17"/>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 xml:space="preserve">Pläne: Situationsplan mit Lagerorten (Firmenaral und Platzbefestigung), Kanalisationsplan </w:t>
      </w:r>
    </w:p>
    <w:p w14:paraId="10277BE6" w14:textId="77777777" w:rsidR="00362FB4" w:rsidRPr="00362FB4" w:rsidRDefault="00362FB4" w:rsidP="00362FB4">
      <w:pPr>
        <w:numPr>
          <w:ilvl w:val="0"/>
          <w:numId w:val="17"/>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Maschinenliste mit Angabe zu Typ, Baujahr, Betriebsstunden pro Jahr, Leistung, Partikelfilter, Kraftstoff und letzte Abgaswartung</w:t>
      </w:r>
    </w:p>
    <w:p w14:paraId="55C8D828" w14:textId="77777777" w:rsidR="00362FB4" w:rsidRPr="00362FB4" w:rsidRDefault="00362FB4" w:rsidP="00362FB4">
      <w:pPr>
        <w:numPr>
          <w:ilvl w:val="0"/>
          <w:numId w:val="17"/>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Lagerliste wassergefährdende Flüssigkeiten / Stoffe</w:t>
      </w:r>
    </w:p>
    <w:p w14:paraId="151959D0" w14:textId="77777777" w:rsidR="00362FB4" w:rsidRPr="00362FB4" w:rsidRDefault="00362FB4" w:rsidP="00362FB4">
      <w:pPr>
        <w:jc w:val="both"/>
        <w:rPr>
          <w:sz w:val="20"/>
          <w:lang w:eastAsia="de-CH"/>
        </w:rPr>
      </w:pPr>
    </w:p>
    <w:p w14:paraId="08974DE4" w14:textId="77777777" w:rsidR="00362FB4" w:rsidRPr="00362FB4" w:rsidRDefault="00362FB4" w:rsidP="00362FB4">
      <w:pPr>
        <w:numPr>
          <w:ilvl w:val="0"/>
          <w:numId w:val="18"/>
        </w:numPr>
        <w:tabs>
          <w:tab w:val="num" w:pos="360"/>
          <w:tab w:val="left" w:pos="454"/>
        </w:tabs>
        <w:spacing w:before="120" w:after="60"/>
        <w:ind w:left="454" w:hanging="454"/>
        <w:jc w:val="both"/>
        <w:outlineLvl w:val="0"/>
        <w:rPr>
          <w:rFonts w:cs="Arial"/>
          <w:b/>
          <w:sz w:val="24"/>
          <w:szCs w:val="28"/>
        </w:rPr>
      </w:pPr>
      <w:bookmarkStart w:id="40" w:name="_Toc484681790"/>
      <w:r w:rsidRPr="00362FB4">
        <w:rPr>
          <w:rFonts w:cs="Arial"/>
          <w:b/>
          <w:sz w:val="24"/>
          <w:szCs w:val="28"/>
        </w:rPr>
        <w:t>Verantwortlichkeiten / Personal</w:t>
      </w:r>
      <w:bookmarkEnd w:id="40"/>
    </w:p>
    <w:p w14:paraId="2F93E8B0" w14:textId="77777777" w:rsidR="00362FB4" w:rsidRPr="00362FB4" w:rsidRDefault="00362FB4" w:rsidP="00362FB4">
      <w:pPr>
        <w:jc w:val="both"/>
        <w:rPr>
          <w:rFonts w:cs="Arial"/>
          <w:sz w:val="24"/>
        </w:rPr>
      </w:pPr>
      <w:bookmarkStart w:id="41" w:name="_Toc479332484"/>
      <w:bookmarkStart w:id="42" w:name="_Toc479332516"/>
      <w:r w:rsidRPr="00362FB4">
        <w:rPr>
          <w:rFonts w:cs="Arial"/>
          <w:sz w:val="20"/>
        </w:rPr>
        <w:t>Die Anlage wird so geführt, dass dieses Reglement und sämtliche Auflagen von bereits erlassenen Bewilligungen und Verfügungen eingehalten werden und die anlagebedingten Emissionen so gering wie möglich gehalten werden. Zur Umsetzung geeignete Verbesserungsmassnahmen, die sich aus dem aktuellen Stand der Technik ergeben, werden umgehend realisiert.</w:t>
      </w:r>
      <w:bookmarkEnd w:id="41"/>
      <w:bookmarkEnd w:id="42"/>
    </w:p>
    <w:p w14:paraId="58527F01" w14:textId="77777777" w:rsidR="00362FB4" w:rsidRPr="00362FB4" w:rsidRDefault="00362FB4" w:rsidP="00362FB4">
      <w:pPr>
        <w:jc w:val="both"/>
        <w:rPr>
          <w:rFonts w:cs="Arial"/>
          <w:sz w:val="20"/>
        </w:rPr>
      </w:pPr>
    </w:p>
    <w:p w14:paraId="6FDF25BF" w14:textId="77777777" w:rsidR="00362FB4" w:rsidRPr="00362FB4" w:rsidRDefault="00362FB4" w:rsidP="00362FB4">
      <w:pPr>
        <w:jc w:val="both"/>
        <w:rPr>
          <w:rFonts w:cs="Arial"/>
          <w:sz w:val="20"/>
        </w:rPr>
      </w:pPr>
      <w:bookmarkStart w:id="43" w:name="_Toc479332485"/>
      <w:bookmarkStart w:id="44" w:name="_Toc479332517"/>
      <w:r w:rsidRPr="00362FB4">
        <w:rPr>
          <w:rFonts w:cs="Arial"/>
          <w:sz w:val="20"/>
        </w:rPr>
        <w:t>Für die Führung der Anlage ist (Name) ....... zuständig. Stellvertreter ist (Name)</w:t>
      </w:r>
      <w:proofErr w:type="gramStart"/>
      <w:r w:rsidRPr="00362FB4">
        <w:rPr>
          <w:rFonts w:cs="Arial"/>
          <w:sz w:val="20"/>
        </w:rPr>
        <w:t>…….</w:t>
      </w:r>
      <w:proofErr w:type="gramEnd"/>
      <w:r w:rsidRPr="00362FB4">
        <w:rPr>
          <w:rFonts w:cs="Arial"/>
          <w:sz w:val="20"/>
        </w:rPr>
        <w:t>.</w:t>
      </w:r>
      <w:bookmarkEnd w:id="43"/>
      <w:bookmarkEnd w:id="44"/>
      <w:r w:rsidRPr="00362FB4">
        <w:rPr>
          <w:rFonts w:cs="Arial"/>
          <w:sz w:val="20"/>
        </w:rPr>
        <w:t xml:space="preserve"> </w:t>
      </w:r>
    </w:p>
    <w:p w14:paraId="5EB80F2A" w14:textId="77777777" w:rsidR="00362FB4" w:rsidRPr="00362FB4" w:rsidRDefault="00362FB4" w:rsidP="00362FB4">
      <w:pPr>
        <w:jc w:val="both"/>
        <w:rPr>
          <w:rFonts w:cs="Arial"/>
          <w:sz w:val="24"/>
        </w:rPr>
      </w:pPr>
    </w:p>
    <w:p w14:paraId="562AA4FC" w14:textId="77777777" w:rsidR="00362FB4" w:rsidRDefault="00362FB4" w:rsidP="00362FB4">
      <w:pPr>
        <w:jc w:val="both"/>
        <w:rPr>
          <w:rFonts w:cs="Arial"/>
          <w:sz w:val="24"/>
        </w:rPr>
      </w:pPr>
    </w:p>
    <w:p w14:paraId="3D083283" w14:textId="77777777" w:rsidR="00976ACE" w:rsidRPr="00362FB4" w:rsidRDefault="00976ACE" w:rsidP="00362FB4">
      <w:pPr>
        <w:jc w:val="both"/>
        <w:rPr>
          <w:rFonts w:cs="Arial"/>
          <w:sz w:val="24"/>
        </w:rPr>
      </w:pPr>
    </w:p>
    <w:p w14:paraId="7E8692B1" w14:textId="77777777" w:rsidR="00362FB4" w:rsidRPr="00362FB4" w:rsidRDefault="00362FB4" w:rsidP="00362FB4">
      <w:pPr>
        <w:spacing w:after="60"/>
        <w:jc w:val="both"/>
        <w:rPr>
          <w:b/>
          <w:sz w:val="20"/>
        </w:rPr>
      </w:pPr>
      <w:r w:rsidRPr="00362FB4">
        <w:rPr>
          <w:b/>
          <w:sz w:val="20"/>
        </w:rPr>
        <w:lastRenderedPageBreak/>
        <w:t>Verantwortliche Personen</w:t>
      </w:r>
    </w:p>
    <w:tbl>
      <w:tblPr>
        <w:tblStyle w:val="Tabellenraster1"/>
        <w:tblW w:w="0" w:type="auto"/>
        <w:tblInd w:w="108" w:type="dxa"/>
        <w:tblLook w:val="04A0" w:firstRow="1" w:lastRow="0" w:firstColumn="1" w:lastColumn="0" w:noHBand="0" w:noVBand="1"/>
      </w:tblPr>
      <w:tblGrid>
        <w:gridCol w:w="3119"/>
        <w:gridCol w:w="6098"/>
      </w:tblGrid>
      <w:tr w:rsidR="00362FB4" w:rsidRPr="00362FB4" w14:paraId="4930140F" w14:textId="77777777" w:rsidTr="007179F8">
        <w:tc>
          <w:tcPr>
            <w:tcW w:w="3119" w:type="dxa"/>
          </w:tcPr>
          <w:p w14:paraId="0BB69EF8" w14:textId="77777777" w:rsidR="00362FB4" w:rsidRPr="00362FB4" w:rsidRDefault="00362FB4" w:rsidP="00362FB4">
            <w:pPr>
              <w:rPr>
                <w:b/>
                <w:sz w:val="20"/>
              </w:rPr>
            </w:pPr>
            <w:r w:rsidRPr="00362FB4">
              <w:rPr>
                <w:b/>
                <w:sz w:val="20"/>
              </w:rPr>
              <w:t>Name</w:t>
            </w:r>
          </w:p>
        </w:tc>
        <w:tc>
          <w:tcPr>
            <w:tcW w:w="6098" w:type="dxa"/>
          </w:tcPr>
          <w:p w14:paraId="77FD3D92" w14:textId="77777777" w:rsidR="00362FB4" w:rsidRPr="00362FB4" w:rsidRDefault="00362FB4" w:rsidP="00362FB4">
            <w:pPr>
              <w:rPr>
                <w:b/>
                <w:sz w:val="20"/>
              </w:rPr>
            </w:pPr>
            <w:r w:rsidRPr="00362FB4">
              <w:rPr>
                <w:b/>
                <w:sz w:val="20"/>
              </w:rPr>
              <w:t>Funktion und Ausbildung</w:t>
            </w:r>
          </w:p>
        </w:tc>
      </w:tr>
      <w:tr w:rsidR="00362FB4" w:rsidRPr="00362FB4" w14:paraId="31D1BD28" w14:textId="77777777" w:rsidTr="007179F8">
        <w:tc>
          <w:tcPr>
            <w:tcW w:w="3119" w:type="dxa"/>
          </w:tcPr>
          <w:p w14:paraId="547E4D67" w14:textId="77777777" w:rsidR="00362FB4" w:rsidRPr="00362FB4" w:rsidRDefault="00362FB4" w:rsidP="00362FB4">
            <w:pPr>
              <w:rPr>
                <w:sz w:val="20"/>
              </w:rPr>
            </w:pPr>
          </w:p>
        </w:tc>
        <w:tc>
          <w:tcPr>
            <w:tcW w:w="6098" w:type="dxa"/>
          </w:tcPr>
          <w:p w14:paraId="0C6C4CFA" w14:textId="77777777" w:rsidR="00362FB4" w:rsidRPr="00362FB4" w:rsidRDefault="00362FB4" w:rsidP="00362FB4">
            <w:pPr>
              <w:rPr>
                <w:sz w:val="20"/>
              </w:rPr>
            </w:pPr>
          </w:p>
        </w:tc>
      </w:tr>
      <w:tr w:rsidR="00362FB4" w:rsidRPr="00362FB4" w14:paraId="20774259" w14:textId="77777777" w:rsidTr="007179F8">
        <w:tc>
          <w:tcPr>
            <w:tcW w:w="3119" w:type="dxa"/>
          </w:tcPr>
          <w:p w14:paraId="5652730F" w14:textId="77777777" w:rsidR="00362FB4" w:rsidRPr="00362FB4" w:rsidRDefault="00362FB4" w:rsidP="00362FB4">
            <w:pPr>
              <w:rPr>
                <w:sz w:val="20"/>
              </w:rPr>
            </w:pPr>
          </w:p>
        </w:tc>
        <w:tc>
          <w:tcPr>
            <w:tcW w:w="6098" w:type="dxa"/>
          </w:tcPr>
          <w:p w14:paraId="3414E3E3" w14:textId="77777777" w:rsidR="00362FB4" w:rsidRPr="00362FB4" w:rsidRDefault="00362FB4" w:rsidP="00362FB4">
            <w:pPr>
              <w:rPr>
                <w:sz w:val="20"/>
              </w:rPr>
            </w:pPr>
          </w:p>
        </w:tc>
      </w:tr>
      <w:tr w:rsidR="00362FB4" w:rsidRPr="00362FB4" w14:paraId="680592D2" w14:textId="77777777" w:rsidTr="007179F8">
        <w:tc>
          <w:tcPr>
            <w:tcW w:w="3119" w:type="dxa"/>
          </w:tcPr>
          <w:p w14:paraId="1A3923BB" w14:textId="77777777" w:rsidR="00362FB4" w:rsidRPr="00362FB4" w:rsidRDefault="00362FB4" w:rsidP="00362FB4">
            <w:pPr>
              <w:rPr>
                <w:sz w:val="20"/>
              </w:rPr>
            </w:pPr>
          </w:p>
        </w:tc>
        <w:tc>
          <w:tcPr>
            <w:tcW w:w="6098" w:type="dxa"/>
          </w:tcPr>
          <w:p w14:paraId="1D1C76C8" w14:textId="77777777" w:rsidR="00362FB4" w:rsidRPr="00362FB4" w:rsidRDefault="00362FB4" w:rsidP="00362FB4">
            <w:pPr>
              <w:rPr>
                <w:sz w:val="20"/>
              </w:rPr>
            </w:pPr>
          </w:p>
        </w:tc>
      </w:tr>
    </w:tbl>
    <w:p w14:paraId="38DE7D06" w14:textId="77777777" w:rsidR="00362FB4" w:rsidRPr="00362FB4" w:rsidRDefault="00362FB4" w:rsidP="00362FB4">
      <w:pPr>
        <w:jc w:val="both"/>
        <w:rPr>
          <w:sz w:val="20"/>
          <w:lang w:eastAsia="de-CH"/>
        </w:rPr>
      </w:pPr>
    </w:p>
    <w:p w14:paraId="4A6F16E3" w14:textId="77777777" w:rsidR="00362FB4" w:rsidRPr="00362FB4" w:rsidRDefault="00362FB4" w:rsidP="00362FB4">
      <w:pPr>
        <w:jc w:val="both"/>
        <w:rPr>
          <w:b/>
          <w:sz w:val="20"/>
        </w:rPr>
      </w:pPr>
      <w:r w:rsidRPr="00362FB4">
        <w:rPr>
          <w:b/>
          <w:sz w:val="20"/>
        </w:rPr>
        <w:t>Aus- und Weiterbildung</w:t>
      </w:r>
    </w:p>
    <w:p w14:paraId="22CDD5CA" w14:textId="77777777" w:rsidR="00362FB4" w:rsidRPr="00362FB4" w:rsidRDefault="00362FB4" w:rsidP="00362FB4">
      <w:pPr>
        <w:jc w:val="both"/>
        <w:rPr>
          <w:rFonts w:cs="Arial"/>
          <w:sz w:val="20"/>
        </w:rPr>
      </w:pPr>
      <w:r w:rsidRPr="00362FB4">
        <w:rPr>
          <w:rFonts w:cs="Arial"/>
          <w:sz w:val="20"/>
        </w:rPr>
        <w:t xml:space="preserve">(Name)… stellt die Ausbildung des Betriebspersonals sicher und sorgt dafür, dass der Inhalt dieses Betriebsreglements bekannt ist und richtig angewendet wird. </w:t>
      </w:r>
    </w:p>
    <w:p w14:paraId="4D8F5942" w14:textId="77777777" w:rsidR="00362FB4" w:rsidRPr="00362FB4" w:rsidRDefault="00362FB4" w:rsidP="00362FB4">
      <w:pPr>
        <w:jc w:val="both"/>
        <w:rPr>
          <w:rFonts w:cs="Arial"/>
          <w:sz w:val="20"/>
        </w:rPr>
      </w:pPr>
    </w:p>
    <w:p w14:paraId="0F601FA2" w14:textId="77777777" w:rsidR="00362FB4" w:rsidRPr="00362FB4" w:rsidRDefault="00362FB4" w:rsidP="00362FB4">
      <w:pPr>
        <w:jc w:val="both"/>
        <w:rPr>
          <w:rFonts w:cs="Arial"/>
          <w:b/>
          <w:sz w:val="20"/>
        </w:rPr>
      </w:pPr>
      <w:r w:rsidRPr="00362FB4">
        <w:rPr>
          <w:rFonts w:cs="Arial"/>
          <w:b/>
          <w:sz w:val="20"/>
        </w:rPr>
        <w:t>Beilagen</w:t>
      </w:r>
    </w:p>
    <w:p w14:paraId="75AA377B" w14:textId="77777777" w:rsidR="00362FB4" w:rsidRPr="00362FB4" w:rsidRDefault="00362FB4" w:rsidP="00362FB4">
      <w:pPr>
        <w:numPr>
          <w:ilvl w:val="0"/>
          <w:numId w:val="17"/>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 xml:space="preserve">Organigramm </w:t>
      </w:r>
    </w:p>
    <w:p w14:paraId="1E1F5B47" w14:textId="77777777" w:rsidR="00362FB4" w:rsidRPr="00362FB4" w:rsidRDefault="00362FB4" w:rsidP="00362FB4">
      <w:pPr>
        <w:numPr>
          <w:ilvl w:val="0"/>
          <w:numId w:val="17"/>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 xml:space="preserve">Pflichtenheft Betriebsleiter </w:t>
      </w:r>
    </w:p>
    <w:p w14:paraId="33FD745B" w14:textId="77777777" w:rsidR="00362FB4" w:rsidRPr="00362FB4" w:rsidRDefault="00362FB4" w:rsidP="00362FB4">
      <w:pPr>
        <w:numPr>
          <w:ilvl w:val="0"/>
          <w:numId w:val="17"/>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 xml:space="preserve">Für Tätigkeit relevante Schulungsnachweise </w:t>
      </w:r>
    </w:p>
    <w:p w14:paraId="1D659E6D" w14:textId="77777777" w:rsidR="00362FB4" w:rsidRPr="00362FB4" w:rsidRDefault="00362FB4" w:rsidP="00362FB4">
      <w:pPr>
        <w:jc w:val="both"/>
        <w:rPr>
          <w:rFonts w:cs="Arial"/>
          <w:sz w:val="20"/>
          <w:u w:val="single"/>
        </w:rPr>
      </w:pPr>
    </w:p>
    <w:p w14:paraId="5E7B8D7E" w14:textId="77777777" w:rsidR="00362FB4" w:rsidRPr="00362FB4" w:rsidRDefault="00362FB4" w:rsidP="00362FB4">
      <w:pPr>
        <w:numPr>
          <w:ilvl w:val="0"/>
          <w:numId w:val="18"/>
        </w:numPr>
        <w:tabs>
          <w:tab w:val="num" w:pos="360"/>
          <w:tab w:val="left" w:pos="454"/>
        </w:tabs>
        <w:spacing w:before="120" w:after="60"/>
        <w:ind w:left="454" w:hanging="454"/>
        <w:jc w:val="both"/>
        <w:outlineLvl w:val="0"/>
        <w:rPr>
          <w:rFonts w:cs="Arial"/>
          <w:b/>
          <w:sz w:val="24"/>
          <w:szCs w:val="28"/>
        </w:rPr>
      </w:pPr>
      <w:bookmarkStart w:id="45" w:name="_Toc484681791"/>
      <w:r w:rsidRPr="00362FB4">
        <w:rPr>
          <w:rFonts w:cs="Arial"/>
          <w:b/>
          <w:sz w:val="24"/>
          <w:szCs w:val="28"/>
        </w:rPr>
        <w:t>Input</w:t>
      </w:r>
      <w:bookmarkEnd w:id="45"/>
    </w:p>
    <w:p w14:paraId="44F00911" w14:textId="77777777" w:rsidR="00362FB4" w:rsidRPr="00362FB4" w:rsidRDefault="00362FB4" w:rsidP="00362FB4">
      <w:pPr>
        <w:jc w:val="both"/>
        <w:rPr>
          <w:b/>
          <w:sz w:val="20"/>
        </w:rPr>
      </w:pPr>
      <w:r w:rsidRPr="00362FB4">
        <w:rPr>
          <w:b/>
          <w:sz w:val="20"/>
        </w:rPr>
        <w:t>Material- und Mengenerfassung</w:t>
      </w:r>
    </w:p>
    <w:p w14:paraId="4798B967" w14:textId="77777777" w:rsidR="00362FB4" w:rsidRPr="00362FB4" w:rsidRDefault="00362FB4" w:rsidP="00362FB4">
      <w:pPr>
        <w:jc w:val="both"/>
        <w:rPr>
          <w:rFonts w:cs="Arial"/>
          <w:sz w:val="20"/>
        </w:rPr>
      </w:pPr>
      <w:r w:rsidRPr="00362FB4">
        <w:rPr>
          <w:rFonts w:cs="Arial"/>
          <w:sz w:val="20"/>
        </w:rPr>
        <w:t>Von sämtlichen Materialanlieferungen werden erhoben:</w:t>
      </w:r>
    </w:p>
    <w:p w14:paraId="490D714B" w14:textId="77777777" w:rsidR="00362FB4" w:rsidRPr="00362FB4" w:rsidRDefault="00362FB4" w:rsidP="00362FB4">
      <w:pPr>
        <w:numPr>
          <w:ilvl w:val="0"/>
          <w:numId w:val="12"/>
        </w:numPr>
        <w:contextualSpacing/>
        <w:jc w:val="both"/>
        <w:rPr>
          <w:rFonts w:eastAsiaTheme="minorHAnsi" w:cs="Arial"/>
          <w:sz w:val="20"/>
          <w:szCs w:val="22"/>
          <w:lang w:eastAsia="en-US"/>
        </w:rPr>
      </w:pPr>
      <w:r w:rsidRPr="00362FB4">
        <w:rPr>
          <w:rFonts w:eastAsiaTheme="minorHAnsi" w:cs="Arial"/>
          <w:sz w:val="20"/>
          <w:szCs w:val="22"/>
          <w:lang w:eastAsia="en-US"/>
        </w:rPr>
        <w:t xml:space="preserve">Menge </w:t>
      </w:r>
    </w:p>
    <w:p w14:paraId="23C03206" w14:textId="77777777" w:rsidR="00362FB4" w:rsidRPr="00362FB4" w:rsidRDefault="00362FB4" w:rsidP="00362FB4">
      <w:pPr>
        <w:numPr>
          <w:ilvl w:val="0"/>
          <w:numId w:val="12"/>
        </w:numPr>
        <w:contextualSpacing/>
        <w:jc w:val="both"/>
        <w:rPr>
          <w:rFonts w:eastAsiaTheme="minorHAnsi"/>
          <w:sz w:val="16"/>
          <w:szCs w:val="16"/>
          <w:lang w:val="de-DE" w:eastAsia="en-US"/>
        </w:rPr>
      </w:pPr>
      <w:r w:rsidRPr="00362FB4">
        <w:rPr>
          <w:rFonts w:eastAsiaTheme="minorHAnsi" w:cs="Arial"/>
          <w:sz w:val="20"/>
          <w:szCs w:val="22"/>
          <w:lang w:eastAsia="en-US"/>
        </w:rPr>
        <w:t xml:space="preserve">Klassierung gemäss Verordnung des UVEK über Listen zum Verkehr mit Abfällen (LVA) vom 18. Oktober </w:t>
      </w:r>
      <w:proofErr w:type="gramStart"/>
      <w:r w:rsidRPr="00362FB4">
        <w:rPr>
          <w:rFonts w:eastAsiaTheme="minorHAnsi" w:cs="Arial"/>
          <w:sz w:val="20"/>
          <w:szCs w:val="22"/>
          <w:lang w:eastAsia="en-US"/>
        </w:rPr>
        <w:t>2005  :</w:t>
      </w:r>
      <w:proofErr w:type="gramEnd"/>
      <w:r w:rsidRPr="00362FB4">
        <w:rPr>
          <w:rFonts w:eastAsiaTheme="minorHAnsi" w:cs="Arial"/>
          <w:sz w:val="20"/>
          <w:szCs w:val="22"/>
          <w:lang w:eastAsia="en-US"/>
        </w:rPr>
        <w:t xml:space="preserve"> Sonderabfall (S), andere kontrollpflichtige Abfälle (</w:t>
      </w:r>
      <w:proofErr w:type="spellStart"/>
      <w:r w:rsidRPr="00362FB4">
        <w:rPr>
          <w:rFonts w:eastAsiaTheme="minorHAnsi" w:cs="Arial"/>
          <w:sz w:val="20"/>
          <w:szCs w:val="22"/>
          <w:lang w:eastAsia="en-US"/>
        </w:rPr>
        <w:t>ak</w:t>
      </w:r>
      <w:proofErr w:type="spellEnd"/>
      <w:r w:rsidRPr="00362FB4">
        <w:rPr>
          <w:rFonts w:eastAsiaTheme="minorHAnsi" w:cs="Arial"/>
          <w:sz w:val="20"/>
          <w:szCs w:val="22"/>
          <w:lang w:eastAsia="en-US"/>
        </w:rPr>
        <w:t>), andere kontrollpflichtige Abfälle mit Begleitscheinpflicht (</w:t>
      </w:r>
      <w:proofErr w:type="spellStart"/>
      <w:r w:rsidRPr="00362FB4">
        <w:rPr>
          <w:rFonts w:eastAsiaTheme="minorHAnsi" w:cs="Arial"/>
          <w:sz w:val="20"/>
          <w:szCs w:val="22"/>
          <w:lang w:eastAsia="en-US"/>
        </w:rPr>
        <w:t>akb</w:t>
      </w:r>
      <w:proofErr w:type="spellEnd"/>
      <w:r w:rsidRPr="00362FB4">
        <w:rPr>
          <w:rFonts w:eastAsiaTheme="minorHAnsi" w:cs="Arial"/>
          <w:sz w:val="20"/>
          <w:szCs w:val="22"/>
          <w:lang w:eastAsia="en-US"/>
        </w:rPr>
        <w:t>), nicht kontrollpflichtige Abfälle (</w:t>
      </w:r>
      <w:proofErr w:type="spellStart"/>
      <w:r w:rsidRPr="00362FB4">
        <w:rPr>
          <w:rFonts w:eastAsiaTheme="minorHAnsi" w:cs="Arial"/>
          <w:sz w:val="20"/>
          <w:szCs w:val="22"/>
          <w:lang w:eastAsia="en-US"/>
        </w:rPr>
        <w:t>nk</w:t>
      </w:r>
      <w:proofErr w:type="spellEnd"/>
      <w:r w:rsidRPr="00362FB4">
        <w:rPr>
          <w:rFonts w:eastAsiaTheme="minorHAnsi" w:cs="Arial"/>
          <w:sz w:val="20"/>
          <w:szCs w:val="22"/>
          <w:lang w:eastAsia="en-US"/>
        </w:rPr>
        <w:t xml:space="preserve">) </w:t>
      </w:r>
    </w:p>
    <w:p w14:paraId="1F4BD99D" w14:textId="77777777" w:rsidR="00362FB4" w:rsidRPr="00362FB4" w:rsidRDefault="00362FB4" w:rsidP="00362FB4">
      <w:pPr>
        <w:numPr>
          <w:ilvl w:val="0"/>
          <w:numId w:val="12"/>
        </w:numPr>
        <w:contextualSpacing/>
        <w:jc w:val="both"/>
        <w:rPr>
          <w:rFonts w:eastAsiaTheme="minorHAnsi" w:cs="Arial"/>
          <w:sz w:val="20"/>
          <w:szCs w:val="22"/>
          <w:lang w:eastAsia="en-US"/>
        </w:rPr>
      </w:pPr>
      <w:r w:rsidRPr="00362FB4">
        <w:rPr>
          <w:rFonts w:eastAsiaTheme="minorHAnsi" w:cs="Arial"/>
          <w:sz w:val="20"/>
          <w:szCs w:val="22"/>
          <w:lang w:eastAsia="en-US"/>
        </w:rPr>
        <w:t>Herkunft bzw. Abfallkategorie: Siedlungsabfälle (SA), Bauabfälle (BA), Diverse Abfälle (DA)</w:t>
      </w:r>
    </w:p>
    <w:p w14:paraId="3BE80FD0" w14:textId="77777777" w:rsidR="00362FB4" w:rsidRPr="00362FB4" w:rsidRDefault="00362FB4" w:rsidP="00362FB4">
      <w:pPr>
        <w:numPr>
          <w:ilvl w:val="0"/>
          <w:numId w:val="12"/>
        </w:numPr>
        <w:contextualSpacing/>
        <w:jc w:val="both"/>
        <w:rPr>
          <w:rFonts w:eastAsiaTheme="minorHAnsi" w:cs="Arial"/>
          <w:sz w:val="20"/>
          <w:szCs w:val="22"/>
          <w:lang w:eastAsia="en-US"/>
        </w:rPr>
      </w:pPr>
      <w:r w:rsidRPr="00362FB4">
        <w:rPr>
          <w:rFonts w:eastAsiaTheme="minorHAnsi" w:cs="Arial"/>
          <w:sz w:val="20"/>
          <w:szCs w:val="22"/>
          <w:lang w:eastAsia="en-US"/>
        </w:rPr>
        <w:t xml:space="preserve">Name und Adresse des Transporteurs und des </w:t>
      </w:r>
      <w:proofErr w:type="spellStart"/>
      <w:r w:rsidRPr="00362FB4">
        <w:rPr>
          <w:rFonts w:eastAsiaTheme="minorHAnsi" w:cs="Arial"/>
          <w:sz w:val="20"/>
          <w:szCs w:val="22"/>
          <w:lang w:eastAsia="en-US"/>
        </w:rPr>
        <w:t>Abfallabgebers</w:t>
      </w:r>
      <w:proofErr w:type="spellEnd"/>
    </w:p>
    <w:p w14:paraId="50B365BE" w14:textId="77777777" w:rsidR="00362FB4" w:rsidRPr="00362FB4" w:rsidRDefault="00362FB4" w:rsidP="00362FB4">
      <w:pPr>
        <w:numPr>
          <w:ilvl w:val="0"/>
          <w:numId w:val="12"/>
        </w:numPr>
        <w:contextualSpacing/>
        <w:jc w:val="both"/>
        <w:rPr>
          <w:rFonts w:eastAsiaTheme="minorHAnsi" w:cs="Arial"/>
          <w:sz w:val="20"/>
          <w:szCs w:val="22"/>
          <w:lang w:eastAsia="en-US"/>
        </w:rPr>
      </w:pPr>
      <w:r w:rsidRPr="00362FB4">
        <w:rPr>
          <w:rFonts w:eastAsiaTheme="minorHAnsi" w:cs="Arial"/>
          <w:sz w:val="20"/>
          <w:szCs w:val="22"/>
          <w:lang w:eastAsia="en-US"/>
        </w:rPr>
        <w:t>Datum der Anlieferung</w:t>
      </w:r>
    </w:p>
    <w:p w14:paraId="0D53194C" w14:textId="77777777" w:rsidR="00362FB4" w:rsidRPr="00362FB4" w:rsidRDefault="00362FB4" w:rsidP="00362FB4">
      <w:pPr>
        <w:jc w:val="both"/>
        <w:rPr>
          <w:rFonts w:cs="Arial"/>
          <w:sz w:val="20"/>
          <w:szCs w:val="22"/>
        </w:rPr>
      </w:pPr>
    </w:p>
    <w:p w14:paraId="47FE21F8" w14:textId="77777777" w:rsidR="00362FB4" w:rsidRPr="00362FB4" w:rsidRDefault="00362FB4" w:rsidP="00362FB4">
      <w:pPr>
        <w:jc w:val="both"/>
        <w:rPr>
          <w:rFonts w:cs="Arial"/>
          <w:sz w:val="20"/>
        </w:rPr>
      </w:pPr>
      <w:r w:rsidRPr="00362FB4">
        <w:rPr>
          <w:rFonts w:cs="Arial"/>
          <w:sz w:val="20"/>
        </w:rPr>
        <w:t xml:space="preserve">Zusätzlich werden </w:t>
      </w:r>
      <w:proofErr w:type="gramStart"/>
      <w:r w:rsidRPr="00362FB4">
        <w:rPr>
          <w:rFonts w:cs="Arial"/>
          <w:sz w:val="20"/>
        </w:rPr>
        <w:t>die gemäss Verordnung</w:t>
      </w:r>
      <w:proofErr w:type="gramEnd"/>
      <w:r w:rsidRPr="00362FB4">
        <w:rPr>
          <w:rFonts w:cs="Arial"/>
          <w:sz w:val="20"/>
        </w:rPr>
        <w:t xml:space="preserve"> über den Verkehr mit Abfällen (</w:t>
      </w:r>
      <w:proofErr w:type="spellStart"/>
      <w:r w:rsidRPr="00362FB4">
        <w:rPr>
          <w:rFonts w:cs="Arial"/>
          <w:sz w:val="20"/>
        </w:rPr>
        <w:t>VeVA</w:t>
      </w:r>
      <w:proofErr w:type="spellEnd"/>
      <w:r w:rsidRPr="00362FB4">
        <w:rPr>
          <w:rFonts w:cs="Arial"/>
          <w:sz w:val="20"/>
        </w:rPr>
        <w:t xml:space="preserve">) vom 22. Juni 2005 benötigten Angaben für S, </w:t>
      </w:r>
      <w:proofErr w:type="spellStart"/>
      <w:r w:rsidRPr="00362FB4">
        <w:rPr>
          <w:rFonts w:cs="Arial"/>
          <w:sz w:val="20"/>
        </w:rPr>
        <w:t>ak</w:t>
      </w:r>
      <w:proofErr w:type="spellEnd"/>
      <w:r w:rsidRPr="00362FB4">
        <w:rPr>
          <w:rFonts w:cs="Arial"/>
          <w:sz w:val="20"/>
        </w:rPr>
        <w:t xml:space="preserve"> und </w:t>
      </w:r>
      <w:proofErr w:type="spellStart"/>
      <w:r w:rsidRPr="00362FB4">
        <w:rPr>
          <w:rFonts w:cs="Arial"/>
          <w:sz w:val="20"/>
        </w:rPr>
        <w:t>akb</w:t>
      </w:r>
      <w:proofErr w:type="spellEnd"/>
      <w:r w:rsidRPr="00362FB4">
        <w:rPr>
          <w:rFonts w:cs="Arial"/>
          <w:sz w:val="20"/>
        </w:rPr>
        <w:t xml:space="preserve">-Abfälle in </w:t>
      </w:r>
      <w:proofErr w:type="spellStart"/>
      <w:r w:rsidRPr="00362FB4">
        <w:rPr>
          <w:rFonts w:cs="Arial"/>
          <w:sz w:val="20"/>
        </w:rPr>
        <w:t>VeVA</w:t>
      </w:r>
      <w:proofErr w:type="spellEnd"/>
      <w:r w:rsidRPr="00362FB4">
        <w:rPr>
          <w:rFonts w:cs="Arial"/>
          <w:sz w:val="20"/>
        </w:rPr>
        <w:t xml:space="preserve">-Online erfasst. Die Mengen der </w:t>
      </w:r>
      <w:proofErr w:type="spellStart"/>
      <w:r w:rsidRPr="00362FB4">
        <w:rPr>
          <w:rFonts w:cs="Arial"/>
          <w:sz w:val="20"/>
        </w:rPr>
        <w:t>nk</w:t>
      </w:r>
      <w:proofErr w:type="spellEnd"/>
      <w:r w:rsidRPr="00362FB4">
        <w:rPr>
          <w:rFonts w:cs="Arial"/>
          <w:sz w:val="20"/>
        </w:rPr>
        <w:t xml:space="preserve">-Abfälle werden den vierstelligen Abfallcodes gemäss Anhang 1 der Verordnung über die Vermeidung und die Entsorgung von Abfällen (Abfallverordnung, VVEA) vom 4. Dezember 2015 zugeordnet. </w:t>
      </w:r>
    </w:p>
    <w:p w14:paraId="7B6A0B1F" w14:textId="77777777" w:rsidR="00362FB4" w:rsidRPr="00362FB4" w:rsidRDefault="00362FB4" w:rsidP="00362FB4">
      <w:pPr>
        <w:jc w:val="both"/>
        <w:rPr>
          <w:rFonts w:cs="Arial"/>
          <w:sz w:val="20"/>
        </w:rPr>
      </w:pPr>
    </w:p>
    <w:p w14:paraId="2E3990E9" w14:textId="77777777" w:rsidR="00362FB4" w:rsidRPr="00362FB4" w:rsidRDefault="00362FB4" w:rsidP="00362FB4">
      <w:pPr>
        <w:spacing w:after="60"/>
        <w:jc w:val="both"/>
        <w:rPr>
          <w:rFonts w:cs="Arial"/>
          <w:sz w:val="20"/>
        </w:rPr>
      </w:pPr>
      <w:proofErr w:type="gramStart"/>
      <w:r w:rsidRPr="00362FB4">
        <w:rPr>
          <w:rFonts w:cs="Arial"/>
          <w:sz w:val="20"/>
        </w:rPr>
        <w:t>Entgegen genommene nicht kontrollpflichtige Abfälle</w:t>
      </w:r>
      <w:proofErr w:type="gramEnd"/>
      <w:r w:rsidRPr="00362FB4">
        <w:rPr>
          <w:rFonts w:cs="Arial"/>
          <w:sz w:val="20"/>
        </w:rPr>
        <w:t xml:space="preserve"> gemäss LVA:</w:t>
      </w:r>
    </w:p>
    <w:tbl>
      <w:tblPr>
        <w:tblStyle w:val="Tabellenraster1"/>
        <w:tblW w:w="0" w:type="auto"/>
        <w:tblInd w:w="108" w:type="dxa"/>
        <w:tblLook w:val="04A0" w:firstRow="1" w:lastRow="0" w:firstColumn="1" w:lastColumn="0" w:noHBand="0" w:noVBand="1"/>
      </w:tblPr>
      <w:tblGrid>
        <w:gridCol w:w="6096"/>
        <w:gridCol w:w="1701"/>
        <w:gridCol w:w="1420"/>
      </w:tblGrid>
      <w:tr w:rsidR="00362FB4" w:rsidRPr="00362FB4" w14:paraId="459241B0" w14:textId="77777777" w:rsidTr="007179F8">
        <w:tc>
          <w:tcPr>
            <w:tcW w:w="6096" w:type="dxa"/>
          </w:tcPr>
          <w:p w14:paraId="7178FCCE" w14:textId="77777777" w:rsidR="00362FB4" w:rsidRPr="00362FB4" w:rsidRDefault="00362FB4" w:rsidP="00362FB4">
            <w:pPr>
              <w:rPr>
                <w:rFonts w:cs="Arial"/>
                <w:b/>
                <w:sz w:val="20"/>
              </w:rPr>
            </w:pPr>
            <w:r w:rsidRPr="00362FB4">
              <w:rPr>
                <w:rFonts w:cs="Arial"/>
                <w:b/>
                <w:sz w:val="20"/>
              </w:rPr>
              <w:t xml:space="preserve">Abfall </w:t>
            </w:r>
          </w:p>
        </w:tc>
        <w:tc>
          <w:tcPr>
            <w:tcW w:w="1701" w:type="dxa"/>
          </w:tcPr>
          <w:p w14:paraId="49875396" w14:textId="77777777" w:rsidR="00362FB4" w:rsidRPr="00362FB4" w:rsidRDefault="00362FB4" w:rsidP="00362FB4">
            <w:pPr>
              <w:rPr>
                <w:rFonts w:cs="Arial"/>
                <w:b/>
                <w:sz w:val="20"/>
              </w:rPr>
            </w:pPr>
            <w:r w:rsidRPr="00362FB4">
              <w:rPr>
                <w:rFonts w:cs="Arial"/>
                <w:b/>
                <w:sz w:val="20"/>
              </w:rPr>
              <w:t>VVEA-Code</w:t>
            </w:r>
          </w:p>
        </w:tc>
        <w:tc>
          <w:tcPr>
            <w:tcW w:w="1420" w:type="dxa"/>
          </w:tcPr>
          <w:p w14:paraId="679E78EE" w14:textId="77777777" w:rsidR="00362FB4" w:rsidRPr="00362FB4" w:rsidRDefault="00362FB4" w:rsidP="00362FB4">
            <w:pPr>
              <w:rPr>
                <w:rFonts w:cs="Arial"/>
                <w:b/>
                <w:sz w:val="20"/>
              </w:rPr>
            </w:pPr>
            <w:r w:rsidRPr="00362FB4">
              <w:rPr>
                <w:rFonts w:cs="Arial"/>
                <w:b/>
                <w:sz w:val="20"/>
              </w:rPr>
              <w:t>Menge [t/a]</w:t>
            </w:r>
          </w:p>
        </w:tc>
      </w:tr>
      <w:tr w:rsidR="00362FB4" w:rsidRPr="00362FB4" w14:paraId="09A431B2" w14:textId="77777777" w:rsidTr="007179F8">
        <w:tc>
          <w:tcPr>
            <w:tcW w:w="6096" w:type="dxa"/>
          </w:tcPr>
          <w:p w14:paraId="16EEE71D" w14:textId="77777777" w:rsidR="00362FB4" w:rsidRPr="00362FB4" w:rsidRDefault="00362FB4" w:rsidP="00362FB4">
            <w:pPr>
              <w:rPr>
                <w:rFonts w:cs="Arial"/>
                <w:sz w:val="20"/>
              </w:rPr>
            </w:pPr>
          </w:p>
        </w:tc>
        <w:tc>
          <w:tcPr>
            <w:tcW w:w="1701" w:type="dxa"/>
          </w:tcPr>
          <w:p w14:paraId="662505C5" w14:textId="77777777" w:rsidR="00362FB4" w:rsidRPr="00362FB4" w:rsidRDefault="00362FB4" w:rsidP="00362FB4">
            <w:pPr>
              <w:rPr>
                <w:rFonts w:cs="Arial"/>
                <w:sz w:val="20"/>
              </w:rPr>
            </w:pPr>
          </w:p>
        </w:tc>
        <w:tc>
          <w:tcPr>
            <w:tcW w:w="1420" w:type="dxa"/>
          </w:tcPr>
          <w:p w14:paraId="355B4649" w14:textId="77777777" w:rsidR="00362FB4" w:rsidRPr="00362FB4" w:rsidRDefault="00362FB4" w:rsidP="00362FB4">
            <w:pPr>
              <w:rPr>
                <w:rFonts w:cs="Arial"/>
                <w:sz w:val="20"/>
              </w:rPr>
            </w:pPr>
          </w:p>
        </w:tc>
      </w:tr>
      <w:tr w:rsidR="00362FB4" w:rsidRPr="00362FB4" w14:paraId="1DA875F8" w14:textId="77777777" w:rsidTr="007179F8">
        <w:tc>
          <w:tcPr>
            <w:tcW w:w="6096" w:type="dxa"/>
          </w:tcPr>
          <w:p w14:paraId="7B131E9A" w14:textId="77777777" w:rsidR="00362FB4" w:rsidRPr="00362FB4" w:rsidRDefault="00362FB4" w:rsidP="00362FB4">
            <w:pPr>
              <w:rPr>
                <w:rFonts w:cs="Arial"/>
                <w:sz w:val="20"/>
              </w:rPr>
            </w:pPr>
          </w:p>
        </w:tc>
        <w:tc>
          <w:tcPr>
            <w:tcW w:w="1701" w:type="dxa"/>
          </w:tcPr>
          <w:p w14:paraId="2789E8D7" w14:textId="77777777" w:rsidR="00362FB4" w:rsidRPr="00362FB4" w:rsidRDefault="00362FB4" w:rsidP="00362FB4">
            <w:pPr>
              <w:rPr>
                <w:rFonts w:cs="Arial"/>
                <w:sz w:val="20"/>
              </w:rPr>
            </w:pPr>
          </w:p>
        </w:tc>
        <w:tc>
          <w:tcPr>
            <w:tcW w:w="1420" w:type="dxa"/>
          </w:tcPr>
          <w:p w14:paraId="70B65359" w14:textId="77777777" w:rsidR="00362FB4" w:rsidRPr="00362FB4" w:rsidRDefault="00362FB4" w:rsidP="00362FB4">
            <w:pPr>
              <w:rPr>
                <w:rFonts w:cs="Arial"/>
                <w:sz w:val="20"/>
              </w:rPr>
            </w:pPr>
          </w:p>
        </w:tc>
      </w:tr>
    </w:tbl>
    <w:p w14:paraId="62C26FA7" w14:textId="77777777" w:rsidR="00362FB4" w:rsidRPr="00362FB4" w:rsidRDefault="00362FB4" w:rsidP="00362FB4">
      <w:pPr>
        <w:jc w:val="both"/>
        <w:rPr>
          <w:rFonts w:cs="Arial"/>
          <w:sz w:val="20"/>
          <w:szCs w:val="22"/>
        </w:rPr>
      </w:pPr>
    </w:p>
    <w:p w14:paraId="58423B39" w14:textId="77777777" w:rsidR="00362FB4" w:rsidRPr="00362FB4" w:rsidRDefault="00362FB4" w:rsidP="00362FB4">
      <w:pPr>
        <w:jc w:val="both"/>
        <w:rPr>
          <w:b/>
          <w:sz w:val="20"/>
        </w:rPr>
      </w:pPr>
      <w:r w:rsidRPr="00362FB4">
        <w:rPr>
          <w:b/>
          <w:sz w:val="20"/>
        </w:rPr>
        <w:t>Annahmekontrolle</w:t>
      </w:r>
    </w:p>
    <w:p w14:paraId="7FE6E693" w14:textId="77777777" w:rsidR="00362FB4" w:rsidRPr="00362FB4" w:rsidRDefault="00362FB4" w:rsidP="00362FB4">
      <w:pPr>
        <w:jc w:val="both"/>
        <w:rPr>
          <w:rFonts w:cs="Arial"/>
          <w:sz w:val="20"/>
          <w:szCs w:val="22"/>
        </w:rPr>
      </w:pPr>
      <w:r w:rsidRPr="00362FB4">
        <w:rPr>
          <w:rFonts w:cs="Arial"/>
          <w:sz w:val="20"/>
        </w:rPr>
        <w:t xml:space="preserve">Es werden ausschliesslich zugelassene Abfälle angenommen. Anlieferer, welche nicht zugelassene Abfälle anliefern, werden weggewiesen. Werden unzulässige Anlieferungen erst nach deren Annahme festgestellt, werden die Abfälle gesetzeskonform zwischengelagert und anschliessend entsprechend den massgebenden Bestimmungen entsorgt. </w:t>
      </w:r>
      <w:r w:rsidRPr="00362FB4">
        <w:rPr>
          <w:rFonts w:cs="Arial"/>
          <w:sz w:val="20"/>
          <w:szCs w:val="22"/>
        </w:rPr>
        <w:t xml:space="preserve">Die Verantwortung für die richtige Deklaration des Abfalls trägt der </w:t>
      </w:r>
      <w:r w:rsidRPr="00362FB4">
        <w:rPr>
          <w:rFonts w:cs="Arial"/>
          <w:sz w:val="20"/>
        </w:rPr>
        <w:t>Anlieferer</w:t>
      </w:r>
      <w:r w:rsidRPr="00362FB4">
        <w:rPr>
          <w:rFonts w:cs="Arial"/>
          <w:sz w:val="20"/>
          <w:szCs w:val="22"/>
        </w:rPr>
        <w:t xml:space="preserve">. Im Wiederholungsfall wird der verantwortliche </w:t>
      </w:r>
      <w:r w:rsidRPr="00362FB4">
        <w:rPr>
          <w:rFonts w:cs="Arial"/>
          <w:sz w:val="20"/>
        </w:rPr>
        <w:t xml:space="preserve">Anlieferer </w:t>
      </w:r>
      <w:r w:rsidRPr="00362FB4">
        <w:rPr>
          <w:rFonts w:cs="Arial"/>
          <w:sz w:val="20"/>
          <w:szCs w:val="22"/>
        </w:rPr>
        <w:t xml:space="preserve">dem AWEL gemeldet (Tel. 043 259 39 49). </w:t>
      </w:r>
    </w:p>
    <w:p w14:paraId="582892AE" w14:textId="77777777" w:rsidR="00362FB4" w:rsidRPr="00362FB4" w:rsidRDefault="00362FB4" w:rsidP="00362FB4">
      <w:pPr>
        <w:jc w:val="both"/>
        <w:rPr>
          <w:sz w:val="20"/>
          <w:lang w:eastAsia="de-CH"/>
        </w:rPr>
      </w:pPr>
      <w:r w:rsidRPr="00362FB4">
        <w:rPr>
          <w:sz w:val="20"/>
          <w:lang w:eastAsia="de-CH"/>
        </w:rPr>
        <w:t>Sämtliche Annahmen werden kontrolliert. Durch nachstehende Massnahmen werden die Bestimmungen zur korrekten Entgegennahme von Abfällen gemäss Art. 27 VVEA umgesetzt:</w:t>
      </w:r>
    </w:p>
    <w:p w14:paraId="27901207" w14:textId="77777777" w:rsidR="00362FB4" w:rsidRPr="00362FB4" w:rsidRDefault="00362FB4" w:rsidP="00362FB4">
      <w:pPr>
        <w:numPr>
          <w:ilvl w:val="0"/>
          <w:numId w:val="12"/>
        </w:numPr>
        <w:contextualSpacing/>
        <w:jc w:val="both"/>
        <w:rPr>
          <w:rFonts w:eastAsiaTheme="minorHAnsi" w:cs="Arial"/>
          <w:sz w:val="20"/>
          <w:szCs w:val="22"/>
          <w:lang w:eastAsia="en-US"/>
        </w:rPr>
      </w:pPr>
      <w:r w:rsidRPr="00362FB4">
        <w:rPr>
          <w:rFonts w:eastAsiaTheme="minorHAnsi" w:cs="Arial"/>
          <w:sz w:val="20"/>
          <w:szCs w:val="22"/>
          <w:lang w:eastAsia="en-US"/>
        </w:rPr>
        <w:t>..</w:t>
      </w:r>
    </w:p>
    <w:p w14:paraId="5D1050D6" w14:textId="77777777" w:rsidR="00362FB4" w:rsidRPr="00362FB4" w:rsidRDefault="00362FB4" w:rsidP="00362FB4">
      <w:pPr>
        <w:numPr>
          <w:ilvl w:val="0"/>
          <w:numId w:val="12"/>
        </w:numPr>
        <w:contextualSpacing/>
        <w:jc w:val="both"/>
        <w:rPr>
          <w:rFonts w:eastAsiaTheme="minorHAnsi" w:cs="Arial"/>
          <w:sz w:val="20"/>
          <w:szCs w:val="22"/>
          <w:lang w:eastAsia="en-US"/>
        </w:rPr>
      </w:pPr>
    </w:p>
    <w:p w14:paraId="55FA07B8" w14:textId="77777777" w:rsidR="00362FB4" w:rsidRDefault="00362FB4" w:rsidP="00362FB4">
      <w:pPr>
        <w:jc w:val="both"/>
        <w:rPr>
          <w:rFonts w:cs="Arial"/>
          <w:sz w:val="20"/>
        </w:rPr>
      </w:pPr>
    </w:p>
    <w:p w14:paraId="7406FFD9" w14:textId="77777777" w:rsidR="00976ACE" w:rsidRPr="00362FB4" w:rsidRDefault="00976ACE" w:rsidP="00362FB4">
      <w:pPr>
        <w:jc w:val="both"/>
        <w:rPr>
          <w:rFonts w:cs="Arial"/>
          <w:sz w:val="20"/>
        </w:rPr>
      </w:pPr>
    </w:p>
    <w:p w14:paraId="4B921826" w14:textId="77777777" w:rsidR="00362FB4" w:rsidRPr="00362FB4" w:rsidRDefault="00362FB4" w:rsidP="00362FB4">
      <w:pPr>
        <w:jc w:val="both"/>
        <w:rPr>
          <w:rFonts w:cs="Arial"/>
          <w:b/>
          <w:sz w:val="20"/>
        </w:rPr>
      </w:pPr>
      <w:r w:rsidRPr="00362FB4">
        <w:rPr>
          <w:rFonts w:cs="Arial"/>
          <w:b/>
          <w:sz w:val="20"/>
        </w:rPr>
        <w:lastRenderedPageBreak/>
        <w:t>Beilagen:</w:t>
      </w:r>
    </w:p>
    <w:p w14:paraId="3EB54E6F" w14:textId="77777777" w:rsidR="00362FB4" w:rsidRPr="00362FB4" w:rsidRDefault="00362FB4" w:rsidP="00362FB4">
      <w:pPr>
        <w:numPr>
          <w:ilvl w:val="0"/>
          <w:numId w:val="17"/>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 xml:space="preserve">Annahmeliste </w:t>
      </w:r>
      <w:proofErr w:type="spellStart"/>
      <w:r w:rsidRPr="00362FB4">
        <w:rPr>
          <w:rFonts w:eastAsiaTheme="minorHAnsi" w:cs="Arial"/>
          <w:sz w:val="20"/>
          <w:szCs w:val="22"/>
          <w:lang w:eastAsia="de-CH"/>
        </w:rPr>
        <w:t>nk</w:t>
      </w:r>
      <w:proofErr w:type="spellEnd"/>
      <w:r w:rsidRPr="00362FB4">
        <w:rPr>
          <w:rFonts w:eastAsiaTheme="minorHAnsi" w:cs="Arial"/>
          <w:sz w:val="20"/>
          <w:szCs w:val="22"/>
          <w:lang w:eastAsia="de-CH"/>
        </w:rPr>
        <w:t>-Abfälle (Abfallarten gemäss Anhang 1 VVEA)</w:t>
      </w:r>
    </w:p>
    <w:p w14:paraId="4C8ECFFD" w14:textId="77777777" w:rsidR="00362FB4" w:rsidRPr="00362FB4" w:rsidRDefault="00362FB4" w:rsidP="00362FB4">
      <w:pPr>
        <w:numPr>
          <w:ilvl w:val="0"/>
          <w:numId w:val="17"/>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 xml:space="preserve">Annahmeliste S- und </w:t>
      </w:r>
      <w:proofErr w:type="spellStart"/>
      <w:r w:rsidRPr="00362FB4">
        <w:rPr>
          <w:rFonts w:eastAsiaTheme="minorHAnsi" w:cs="Arial"/>
          <w:sz w:val="20"/>
          <w:szCs w:val="22"/>
          <w:lang w:eastAsia="de-CH"/>
        </w:rPr>
        <w:t>ak</w:t>
      </w:r>
      <w:proofErr w:type="spellEnd"/>
      <w:r w:rsidRPr="00362FB4">
        <w:rPr>
          <w:rFonts w:eastAsiaTheme="minorHAnsi" w:cs="Arial"/>
          <w:sz w:val="20"/>
          <w:szCs w:val="22"/>
          <w:lang w:eastAsia="de-CH"/>
        </w:rPr>
        <w:t xml:space="preserve">-Abfälle (LVA-Codes gemäss </w:t>
      </w:r>
      <w:proofErr w:type="spellStart"/>
      <w:r w:rsidRPr="00362FB4">
        <w:rPr>
          <w:rFonts w:eastAsiaTheme="minorHAnsi" w:cs="Arial"/>
          <w:sz w:val="20"/>
          <w:szCs w:val="22"/>
          <w:lang w:eastAsia="de-CH"/>
        </w:rPr>
        <w:t>VeVA</w:t>
      </w:r>
      <w:proofErr w:type="spellEnd"/>
      <w:r w:rsidRPr="00362FB4">
        <w:rPr>
          <w:rFonts w:eastAsiaTheme="minorHAnsi" w:cs="Arial"/>
          <w:sz w:val="20"/>
          <w:szCs w:val="22"/>
          <w:lang w:eastAsia="de-CH"/>
        </w:rPr>
        <w:t xml:space="preserve">-Empfängerbewilligung) </w:t>
      </w:r>
    </w:p>
    <w:p w14:paraId="1DCE0AAF" w14:textId="77777777" w:rsidR="00362FB4" w:rsidRPr="00362FB4" w:rsidRDefault="00362FB4" w:rsidP="00362FB4">
      <w:pPr>
        <w:jc w:val="both"/>
        <w:rPr>
          <w:rFonts w:cs="Arial"/>
          <w:sz w:val="20"/>
        </w:rPr>
      </w:pPr>
    </w:p>
    <w:p w14:paraId="047C9306" w14:textId="77777777" w:rsidR="00362FB4" w:rsidRPr="00362FB4" w:rsidRDefault="00362FB4" w:rsidP="00362FB4">
      <w:pPr>
        <w:numPr>
          <w:ilvl w:val="0"/>
          <w:numId w:val="18"/>
        </w:numPr>
        <w:tabs>
          <w:tab w:val="num" w:pos="360"/>
          <w:tab w:val="left" w:pos="454"/>
        </w:tabs>
        <w:spacing w:before="120" w:after="60"/>
        <w:ind w:left="454" w:hanging="454"/>
        <w:jc w:val="both"/>
        <w:outlineLvl w:val="0"/>
        <w:rPr>
          <w:rFonts w:cs="Arial"/>
          <w:b/>
          <w:sz w:val="24"/>
          <w:szCs w:val="28"/>
        </w:rPr>
      </w:pPr>
      <w:bookmarkStart w:id="46" w:name="_Toc484681792"/>
      <w:r w:rsidRPr="00362FB4">
        <w:rPr>
          <w:rFonts w:cs="Arial"/>
          <w:b/>
          <w:sz w:val="24"/>
          <w:szCs w:val="28"/>
        </w:rPr>
        <w:t>Behandlung, Lagerung</w:t>
      </w:r>
      <w:bookmarkEnd w:id="46"/>
      <w:r w:rsidRPr="00362FB4">
        <w:rPr>
          <w:rFonts w:cs="Arial"/>
          <w:b/>
          <w:sz w:val="24"/>
          <w:szCs w:val="28"/>
        </w:rPr>
        <w:t xml:space="preserve"> </w:t>
      </w:r>
    </w:p>
    <w:p w14:paraId="3A21108A" w14:textId="77777777" w:rsidR="00362FB4" w:rsidRPr="00362FB4" w:rsidRDefault="00362FB4" w:rsidP="00362FB4">
      <w:pPr>
        <w:spacing w:after="60"/>
        <w:jc w:val="both"/>
        <w:rPr>
          <w:rFonts w:cs="Arial"/>
          <w:sz w:val="20"/>
        </w:rPr>
      </w:pPr>
      <w:r w:rsidRPr="00362FB4">
        <w:rPr>
          <w:rFonts w:cs="Arial"/>
          <w:sz w:val="20"/>
        </w:rPr>
        <w:t xml:space="preserve">Die </w:t>
      </w:r>
      <w:proofErr w:type="gramStart"/>
      <w:r w:rsidRPr="00362FB4">
        <w:rPr>
          <w:rFonts w:cs="Arial"/>
          <w:sz w:val="20"/>
        </w:rPr>
        <w:t>entgegen genommenen Abfälle</w:t>
      </w:r>
      <w:proofErr w:type="gramEnd"/>
      <w:r w:rsidRPr="00362FB4">
        <w:rPr>
          <w:rFonts w:cs="Arial"/>
          <w:sz w:val="20"/>
        </w:rPr>
        <w:t xml:space="preserve"> werden wie folgt behandelt:</w:t>
      </w:r>
    </w:p>
    <w:tbl>
      <w:tblPr>
        <w:tblStyle w:val="Tabellenraster1"/>
        <w:tblW w:w="0" w:type="auto"/>
        <w:tblInd w:w="108" w:type="dxa"/>
        <w:tblLook w:val="04A0" w:firstRow="1" w:lastRow="0" w:firstColumn="1" w:lastColumn="0" w:noHBand="0" w:noVBand="1"/>
      </w:tblPr>
      <w:tblGrid>
        <w:gridCol w:w="3119"/>
        <w:gridCol w:w="6098"/>
      </w:tblGrid>
      <w:tr w:rsidR="00362FB4" w:rsidRPr="00362FB4" w14:paraId="66FFE9DE" w14:textId="77777777" w:rsidTr="007179F8">
        <w:tc>
          <w:tcPr>
            <w:tcW w:w="3119" w:type="dxa"/>
          </w:tcPr>
          <w:p w14:paraId="2184634A" w14:textId="77777777" w:rsidR="00362FB4" w:rsidRPr="00362FB4" w:rsidRDefault="00362FB4" w:rsidP="00362FB4">
            <w:pPr>
              <w:rPr>
                <w:b/>
                <w:sz w:val="20"/>
              </w:rPr>
            </w:pPr>
            <w:r w:rsidRPr="00362FB4">
              <w:rPr>
                <w:b/>
                <w:sz w:val="20"/>
              </w:rPr>
              <w:t>Abfallart</w:t>
            </w:r>
          </w:p>
        </w:tc>
        <w:tc>
          <w:tcPr>
            <w:tcW w:w="6098" w:type="dxa"/>
          </w:tcPr>
          <w:p w14:paraId="6EE1C999" w14:textId="77777777" w:rsidR="00362FB4" w:rsidRPr="00362FB4" w:rsidRDefault="00362FB4" w:rsidP="00362FB4">
            <w:pPr>
              <w:rPr>
                <w:b/>
                <w:sz w:val="20"/>
              </w:rPr>
            </w:pPr>
            <w:r w:rsidRPr="00362FB4">
              <w:rPr>
                <w:b/>
                <w:sz w:val="20"/>
              </w:rPr>
              <w:t>Behandlungsprozess(e)</w:t>
            </w:r>
          </w:p>
        </w:tc>
      </w:tr>
      <w:tr w:rsidR="00362FB4" w:rsidRPr="00362FB4" w14:paraId="4E0BB966" w14:textId="77777777" w:rsidTr="007179F8">
        <w:tc>
          <w:tcPr>
            <w:tcW w:w="3119" w:type="dxa"/>
          </w:tcPr>
          <w:p w14:paraId="02BBCA16" w14:textId="77777777" w:rsidR="00362FB4" w:rsidRPr="00362FB4" w:rsidRDefault="00362FB4" w:rsidP="00362FB4">
            <w:pPr>
              <w:rPr>
                <w:sz w:val="20"/>
              </w:rPr>
            </w:pPr>
          </w:p>
        </w:tc>
        <w:tc>
          <w:tcPr>
            <w:tcW w:w="6098" w:type="dxa"/>
          </w:tcPr>
          <w:p w14:paraId="794458B3" w14:textId="77777777" w:rsidR="00362FB4" w:rsidRPr="00362FB4" w:rsidRDefault="00362FB4" w:rsidP="00362FB4">
            <w:pPr>
              <w:rPr>
                <w:sz w:val="20"/>
              </w:rPr>
            </w:pPr>
          </w:p>
        </w:tc>
      </w:tr>
      <w:tr w:rsidR="00362FB4" w:rsidRPr="00362FB4" w14:paraId="064DB7EE" w14:textId="77777777" w:rsidTr="007179F8">
        <w:tc>
          <w:tcPr>
            <w:tcW w:w="3119" w:type="dxa"/>
          </w:tcPr>
          <w:p w14:paraId="32D45DE4" w14:textId="77777777" w:rsidR="00362FB4" w:rsidRPr="00362FB4" w:rsidRDefault="00362FB4" w:rsidP="00362FB4">
            <w:pPr>
              <w:rPr>
                <w:sz w:val="20"/>
              </w:rPr>
            </w:pPr>
          </w:p>
        </w:tc>
        <w:tc>
          <w:tcPr>
            <w:tcW w:w="6098" w:type="dxa"/>
          </w:tcPr>
          <w:p w14:paraId="1822B385" w14:textId="77777777" w:rsidR="00362FB4" w:rsidRPr="00362FB4" w:rsidRDefault="00362FB4" w:rsidP="00362FB4">
            <w:pPr>
              <w:rPr>
                <w:sz w:val="20"/>
              </w:rPr>
            </w:pPr>
          </w:p>
        </w:tc>
      </w:tr>
      <w:tr w:rsidR="00362FB4" w:rsidRPr="00362FB4" w14:paraId="5F186899" w14:textId="77777777" w:rsidTr="007179F8">
        <w:tc>
          <w:tcPr>
            <w:tcW w:w="3119" w:type="dxa"/>
          </w:tcPr>
          <w:p w14:paraId="6E95EB4B" w14:textId="77777777" w:rsidR="00362FB4" w:rsidRPr="00362FB4" w:rsidRDefault="00362FB4" w:rsidP="00362FB4">
            <w:pPr>
              <w:rPr>
                <w:sz w:val="20"/>
              </w:rPr>
            </w:pPr>
          </w:p>
        </w:tc>
        <w:tc>
          <w:tcPr>
            <w:tcW w:w="6098" w:type="dxa"/>
          </w:tcPr>
          <w:p w14:paraId="0870812E" w14:textId="77777777" w:rsidR="00362FB4" w:rsidRPr="00362FB4" w:rsidRDefault="00362FB4" w:rsidP="00362FB4">
            <w:pPr>
              <w:rPr>
                <w:sz w:val="20"/>
              </w:rPr>
            </w:pPr>
          </w:p>
        </w:tc>
      </w:tr>
    </w:tbl>
    <w:p w14:paraId="467199D6" w14:textId="77777777" w:rsidR="00362FB4" w:rsidRPr="00362FB4" w:rsidRDefault="00362FB4" w:rsidP="00362FB4">
      <w:pPr>
        <w:jc w:val="both"/>
        <w:rPr>
          <w:rFonts w:cs="Arial"/>
          <w:sz w:val="20"/>
        </w:rPr>
      </w:pPr>
    </w:p>
    <w:p w14:paraId="0F2781EF" w14:textId="77777777" w:rsidR="00362FB4" w:rsidRPr="00362FB4" w:rsidRDefault="00362FB4" w:rsidP="00362FB4">
      <w:pPr>
        <w:numPr>
          <w:ilvl w:val="0"/>
          <w:numId w:val="18"/>
        </w:numPr>
        <w:tabs>
          <w:tab w:val="num" w:pos="360"/>
          <w:tab w:val="left" w:pos="454"/>
        </w:tabs>
        <w:spacing w:before="120" w:after="60"/>
        <w:ind w:left="454" w:hanging="454"/>
        <w:jc w:val="both"/>
        <w:outlineLvl w:val="0"/>
        <w:rPr>
          <w:rFonts w:cs="Arial"/>
          <w:b/>
          <w:sz w:val="24"/>
          <w:szCs w:val="28"/>
        </w:rPr>
      </w:pPr>
      <w:bookmarkStart w:id="47" w:name="_Toc484681793"/>
      <w:r w:rsidRPr="00362FB4">
        <w:rPr>
          <w:rFonts w:cs="Arial"/>
          <w:b/>
          <w:sz w:val="24"/>
          <w:szCs w:val="28"/>
        </w:rPr>
        <w:t>Output</w:t>
      </w:r>
      <w:bookmarkEnd w:id="47"/>
    </w:p>
    <w:p w14:paraId="79B06378" w14:textId="77777777" w:rsidR="00362FB4" w:rsidRPr="00362FB4" w:rsidRDefault="00362FB4" w:rsidP="00362FB4">
      <w:pPr>
        <w:jc w:val="both"/>
        <w:rPr>
          <w:b/>
          <w:sz w:val="20"/>
          <w:lang w:eastAsia="de-CH"/>
        </w:rPr>
      </w:pPr>
      <w:r w:rsidRPr="00362FB4">
        <w:rPr>
          <w:b/>
          <w:sz w:val="20"/>
          <w:lang w:eastAsia="de-CH"/>
        </w:rPr>
        <w:t>Mengenerfassung und Qualitätskontrolle</w:t>
      </w:r>
    </w:p>
    <w:p w14:paraId="7EE4F4E4" w14:textId="77777777" w:rsidR="00362FB4" w:rsidRPr="00362FB4" w:rsidRDefault="00362FB4" w:rsidP="00362FB4">
      <w:pPr>
        <w:jc w:val="both"/>
        <w:rPr>
          <w:rFonts w:cs="Arial"/>
          <w:sz w:val="20"/>
        </w:rPr>
      </w:pPr>
      <w:r w:rsidRPr="00362FB4">
        <w:rPr>
          <w:rFonts w:cs="Arial"/>
          <w:sz w:val="20"/>
        </w:rPr>
        <w:t>Von sämtlichen Materialauslieferungen werden erhoben:</w:t>
      </w:r>
    </w:p>
    <w:p w14:paraId="3093CA3C" w14:textId="77777777" w:rsidR="00362FB4" w:rsidRPr="00362FB4" w:rsidRDefault="00362FB4" w:rsidP="00362FB4">
      <w:pPr>
        <w:numPr>
          <w:ilvl w:val="0"/>
          <w:numId w:val="12"/>
        </w:numPr>
        <w:contextualSpacing/>
        <w:jc w:val="both"/>
        <w:rPr>
          <w:rFonts w:eastAsiaTheme="minorHAnsi" w:cs="Arial"/>
          <w:sz w:val="20"/>
          <w:szCs w:val="22"/>
          <w:lang w:eastAsia="en-US"/>
        </w:rPr>
      </w:pPr>
      <w:r w:rsidRPr="00362FB4">
        <w:rPr>
          <w:rFonts w:eastAsiaTheme="minorHAnsi" w:cs="Arial"/>
          <w:sz w:val="20"/>
          <w:szCs w:val="22"/>
          <w:lang w:eastAsia="en-US"/>
        </w:rPr>
        <w:t xml:space="preserve">Menge </w:t>
      </w:r>
    </w:p>
    <w:p w14:paraId="30C23FEE" w14:textId="77777777" w:rsidR="00362FB4" w:rsidRPr="00362FB4" w:rsidRDefault="00362FB4" w:rsidP="00362FB4">
      <w:pPr>
        <w:numPr>
          <w:ilvl w:val="0"/>
          <w:numId w:val="12"/>
        </w:numPr>
        <w:contextualSpacing/>
        <w:jc w:val="both"/>
        <w:rPr>
          <w:rFonts w:eastAsiaTheme="minorHAnsi" w:cs="Arial"/>
          <w:sz w:val="20"/>
          <w:szCs w:val="22"/>
          <w:lang w:eastAsia="en-US"/>
        </w:rPr>
      </w:pPr>
      <w:r w:rsidRPr="00362FB4">
        <w:rPr>
          <w:rFonts w:eastAsiaTheme="minorHAnsi" w:cs="Arial"/>
          <w:sz w:val="20"/>
          <w:szCs w:val="22"/>
          <w:u w:val="single"/>
          <w:lang w:eastAsia="en-US"/>
        </w:rPr>
        <w:t>Datum</w:t>
      </w:r>
      <w:r w:rsidRPr="00362FB4">
        <w:rPr>
          <w:rFonts w:eastAsiaTheme="minorHAnsi" w:cs="Arial"/>
          <w:sz w:val="20"/>
          <w:szCs w:val="22"/>
          <w:lang w:eastAsia="en-US"/>
        </w:rPr>
        <w:t xml:space="preserve"> der Abgabe</w:t>
      </w:r>
    </w:p>
    <w:p w14:paraId="271B6906" w14:textId="77777777" w:rsidR="00362FB4" w:rsidRPr="00362FB4" w:rsidRDefault="00362FB4" w:rsidP="00362FB4">
      <w:pPr>
        <w:numPr>
          <w:ilvl w:val="0"/>
          <w:numId w:val="12"/>
        </w:numPr>
        <w:contextualSpacing/>
        <w:jc w:val="both"/>
        <w:rPr>
          <w:rFonts w:eastAsiaTheme="minorHAnsi" w:cs="Arial"/>
          <w:sz w:val="20"/>
          <w:szCs w:val="22"/>
          <w:u w:val="single"/>
          <w:lang w:eastAsia="en-US"/>
        </w:rPr>
      </w:pPr>
      <w:r w:rsidRPr="00362FB4">
        <w:rPr>
          <w:rFonts w:eastAsiaTheme="minorHAnsi" w:cs="Arial"/>
          <w:sz w:val="20"/>
          <w:szCs w:val="22"/>
          <w:u w:val="single"/>
          <w:lang w:eastAsia="en-US"/>
        </w:rPr>
        <w:t>Empfänger</w:t>
      </w:r>
    </w:p>
    <w:p w14:paraId="6198E3AB" w14:textId="77777777" w:rsidR="00362FB4" w:rsidRPr="00362FB4" w:rsidRDefault="00362FB4" w:rsidP="00362FB4">
      <w:pPr>
        <w:ind w:left="301" w:hanging="301"/>
        <w:jc w:val="both"/>
        <w:rPr>
          <w:rFonts w:cs="Arial"/>
          <w:sz w:val="20"/>
        </w:rPr>
      </w:pPr>
    </w:p>
    <w:p w14:paraId="416304D1" w14:textId="77777777" w:rsidR="00362FB4" w:rsidRPr="00362FB4" w:rsidRDefault="00362FB4" w:rsidP="00362FB4">
      <w:pPr>
        <w:jc w:val="both"/>
        <w:rPr>
          <w:rFonts w:cs="Arial"/>
          <w:sz w:val="20"/>
        </w:rPr>
      </w:pPr>
      <w:r w:rsidRPr="00362FB4">
        <w:rPr>
          <w:rFonts w:cs="Arial"/>
          <w:sz w:val="20"/>
        </w:rPr>
        <w:t xml:space="preserve">Zusätzlich werden die gemäss </w:t>
      </w:r>
      <w:proofErr w:type="spellStart"/>
      <w:r w:rsidRPr="00362FB4">
        <w:rPr>
          <w:rFonts w:cs="Arial"/>
          <w:sz w:val="20"/>
        </w:rPr>
        <w:t>VeVA</w:t>
      </w:r>
      <w:proofErr w:type="spellEnd"/>
      <w:r w:rsidRPr="00362FB4">
        <w:rPr>
          <w:rFonts w:cs="Arial"/>
          <w:sz w:val="20"/>
        </w:rPr>
        <w:t xml:space="preserve"> benötigten Angaben für S und </w:t>
      </w:r>
      <w:proofErr w:type="spellStart"/>
      <w:r w:rsidRPr="00362FB4">
        <w:rPr>
          <w:rFonts w:cs="Arial"/>
          <w:sz w:val="20"/>
        </w:rPr>
        <w:t>ak</w:t>
      </w:r>
      <w:proofErr w:type="spellEnd"/>
      <w:r w:rsidRPr="00362FB4">
        <w:rPr>
          <w:rFonts w:cs="Arial"/>
          <w:sz w:val="20"/>
        </w:rPr>
        <w:t xml:space="preserve">-Abfälle in </w:t>
      </w:r>
      <w:proofErr w:type="spellStart"/>
      <w:r w:rsidRPr="00362FB4">
        <w:rPr>
          <w:rFonts w:cs="Arial"/>
          <w:sz w:val="20"/>
        </w:rPr>
        <w:t>VeVA</w:t>
      </w:r>
      <w:proofErr w:type="spellEnd"/>
      <w:r w:rsidRPr="00362FB4">
        <w:rPr>
          <w:rFonts w:cs="Arial"/>
          <w:sz w:val="20"/>
        </w:rPr>
        <w:t xml:space="preserve">-Online erfasst. Die Mengen der </w:t>
      </w:r>
      <w:proofErr w:type="spellStart"/>
      <w:r w:rsidRPr="00362FB4">
        <w:rPr>
          <w:rFonts w:cs="Arial"/>
          <w:sz w:val="20"/>
        </w:rPr>
        <w:t>nk</w:t>
      </w:r>
      <w:proofErr w:type="spellEnd"/>
      <w:r w:rsidRPr="00362FB4">
        <w:rPr>
          <w:rFonts w:cs="Arial"/>
          <w:sz w:val="20"/>
        </w:rPr>
        <w:t>-Abfälle werden den vierstelligen Abfallcodes gemäss Anhang 1 VVEA zugeordnet.</w:t>
      </w:r>
    </w:p>
    <w:p w14:paraId="0EBC9CC5" w14:textId="77777777" w:rsidR="00362FB4" w:rsidRPr="00362FB4" w:rsidRDefault="00362FB4" w:rsidP="00362FB4">
      <w:pPr>
        <w:jc w:val="both"/>
        <w:rPr>
          <w:sz w:val="20"/>
          <w:lang w:eastAsia="de-CH"/>
        </w:rPr>
      </w:pPr>
    </w:p>
    <w:p w14:paraId="74D6F90C" w14:textId="77777777" w:rsidR="00362FB4" w:rsidRPr="00362FB4" w:rsidRDefault="00362FB4" w:rsidP="00362FB4">
      <w:pPr>
        <w:jc w:val="both"/>
        <w:rPr>
          <w:rFonts w:cs="Arial"/>
          <w:sz w:val="20"/>
        </w:rPr>
      </w:pPr>
      <w:r w:rsidRPr="00362FB4">
        <w:rPr>
          <w:rFonts w:cs="Arial"/>
          <w:sz w:val="20"/>
        </w:rPr>
        <w:t>(Name)… ist für die Qualitätskontrolle der produzierten Abfälle und Rückstände zuständig.</w:t>
      </w:r>
    </w:p>
    <w:p w14:paraId="761D2623" w14:textId="77777777" w:rsidR="00362FB4" w:rsidRPr="00362FB4" w:rsidRDefault="00362FB4" w:rsidP="00362FB4">
      <w:pPr>
        <w:jc w:val="both"/>
        <w:rPr>
          <w:sz w:val="20"/>
        </w:rPr>
      </w:pPr>
    </w:p>
    <w:p w14:paraId="574CF264" w14:textId="77777777" w:rsidR="00362FB4" w:rsidRPr="00362FB4" w:rsidRDefault="00362FB4" w:rsidP="00362FB4">
      <w:pPr>
        <w:jc w:val="both"/>
        <w:rPr>
          <w:b/>
          <w:sz w:val="20"/>
        </w:rPr>
      </w:pPr>
      <w:r w:rsidRPr="00362FB4">
        <w:rPr>
          <w:b/>
          <w:sz w:val="20"/>
        </w:rPr>
        <w:t xml:space="preserve">Beilage </w:t>
      </w:r>
    </w:p>
    <w:p w14:paraId="3DFBD2E6" w14:textId="77777777" w:rsidR="00362FB4" w:rsidRPr="00362FB4" w:rsidRDefault="00362FB4" w:rsidP="00362FB4">
      <w:pPr>
        <w:numPr>
          <w:ilvl w:val="0"/>
          <w:numId w:val="17"/>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Vorgesehene Entsorgungs- und Verwertungswege der Abfälle und Rückstände</w:t>
      </w:r>
    </w:p>
    <w:p w14:paraId="00D6A2F7" w14:textId="77777777" w:rsidR="00362FB4" w:rsidRDefault="00362FB4" w:rsidP="00362FB4">
      <w:pPr>
        <w:jc w:val="both"/>
        <w:rPr>
          <w:sz w:val="20"/>
          <w:lang w:eastAsia="de-CH"/>
        </w:rPr>
      </w:pPr>
    </w:p>
    <w:p w14:paraId="4536964D" w14:textId="77777777" w:rsidR="00976ACE" w:rsidRPr="00362FB4" w:rsidRDefault="00976ACE" w:rsidP="00362FB4">
      <w:pPr>
        <w:jc w:val="both"/>
        <w:rPr>
          <w:sz w:val="20"/>
          <w:lang w:eastAsia="de-CH"/>
        </w:rPr>
      </w:pPr>
    </w:p>
    <w:p w14:paraId="5A30E722" w14:textId="77777777" w:rsidR="00362FB4" w:rsidRPr="00362FB4" w:rsidRDefault="00362FB4" w:rsidP="00362FB4">
      <w:pPr>
        <w:numPr>
          <w:ilvl w:val="0"/>
          <w:numId w:val="18"/>
        </w:numPr>
        <w:tabs>
          <w:tab w:val="num" w:pos="360"/>
          <w:tab w:val="left" w:pos="454"/>
        </w:tabs>
        <w:spacing w:before="120" w:after="60"/>
        <w:ind w:left="454" w:hanging="454"/>
        <w:jc w:val="both"/>
        <w:outlineLvl w:val="0"/>
        <w:rPr>
          <w:rFonts w:cs="Arial"/>
          <w:b/>
          <w:sz w:val="24"/>
          <w:szCs w:val="28"/>
        </w:rPr>
      </w:pPr>
      <w:bookmarkStart w:id="48" w:name="_Toc484681794"/>
      <w:r w:rsidRPr="00362FB4">
        <w:rPr>
          <w:rFonts w:cs="Arial"/>
          <w:b/>
          <w:sz w:val="24"/>
          <w:szCs w:val="28"/>
        </w:rPr>
        <w:t>Ereignisvorsorge</w:t>
      </w:r>
      <w:bookmarkEnd w:id="48"/>
      <w:r w:rsidRPr="00362FB4">
        <w:rPr>
          <w:rFonts w:cs="Arial"/>
          <w:b/>
          <w:sz w:val="24"/>
          <w:szCs w:val="28"/>
        </w:rPr>
        <w:t>, Emissionsminderung</w:t>
      </w:r>
    </w:p>
    <w:p w14:paraId="211FDC85" w14:textId="77777777" w:rsidR="00362FB4" w:rsidRPr="00362FB4" w:rsidRDefault="00362FB4" w:rsidP="00362FB4">
      <w:pPr>
        <w:jc w:val="both"/>
        <w:rPr>
          <w:rFonts w:cs="Arial"/>
          <w:b/>
          <w:sz w:val="24"/>
          <w:szCs w:val="24"/>
        </w:rPr>
      </w:pPr>
      <w:r w:rsidRPr="00362FB4">
        <w:rPr>
          <w:rFonts w:cs="Arial"/>
          <w:sz w:val="20"/>
        </w:rPr>
        <w:t>Die Lagerung der Betriebsstoffe, das Betanken und der Unterhalt von Geräten und Maschinen erfolgen so, dass sämtliche umweltrelevanten Vorschriften eingehalten werden. Die Feuerwehr (Ort)… verfügt über einen Einsatzplan der (Name)…AG. Umweltrelevante Störungen und Ereignisse werden umgehend über Telefon 117 gemeldet</w:t>
      </w:r>
    </w:p>
    <w:p w14:paraId="5E5B93A3" w14:textId="77777777" w:rsidR="00362FB4" w:rsidRPr="00362FB4" w:rsidRDefault="00362FB4" w:rsidP="00362FB4">
      <w:pPr>
        <w:jc w:val="both"/>
        <w:rPr>
          <w:rFonts w:cs="Arial"/>
          <w:b/>
          <w:sz w:val="20"/>
        </w:rPr>
      </w:pPr>
    </w:p>
    <w:p w14:paraId="7A3BAC54" w14:textId="77777777" w:rsidR="00362FB4" w:rsidRPr="00362FB4" w:rsidRDefault="00362FB4" w:rsidP="00362FB4">
      <w:pPr>
        <w:jc w:val="both"/>
        <w:rPr>
          <w:rFonts w:cs="Arial"/>
          <w:b/>
          <w:sz w:val="20"/>
        </w:rPr>
      </w:pPr>
      <w:r w:rsidRPr="00362FB4">
        <w:rPr>
          <w:rFonts w:cs="Arial"/>
          <w:b/>
          <w:sz w:val="20"/>
        </w:rPr>
        <w:t>Beilagen</w:t>
      </w:r>
    </w:p>
    <w:p w14:paraId="5E4F03BB" w14:textId="77777777" w:rsidR="00362FB4" w:rsidRPr="00362FB4" w:rsidRDefault="00362FB4" w:rsidP="00362FB4">
      <w:pPr>
        <w:numPr>
          <w:ilvl w:val="0"/>
          <w:numId w:val="17"/>
        </w:numPr>
        <w:ind w:left="567" w:hanging="567"/>
        <w:contextualSpacing/>
        <w:jc w:val="both"/>
        <w:rPr>
          <w:rFonts w:eastAsiaTheme="minorHAnsi" w:cs="Arial"/>
          <w:sz w:val="20"/>
          <w:szCs w:val="22"/>
          <w:lang w:eastAsia="en-US"/>
        </w:rPr>
      </w:pPr>
      <w:r w:rsidRPr="00362FB4">
        <w:rPr>
          <w:rFonts w:eastAsiaTheme="minorHAnsi" w:cs="Arial"/>
          <w:sz w:val="20"/>
          <w:szCs w:val="22"/>
          <w:lang w:eastAsia="de-CH"/>
        </w:rPr>
        <w:t>Sicherheitskonzept (</w:t>
      </w:r>
      <w:r w:rsidRPr="00362FB4">
        <w:rPr>
          <w:rFonts w:eastAsiaTheme="minorHAnsi" w:cs="Arial"/>
          <w:sz w:val="20"/>
          <w:szCs w:val="22"/>
          <w:lang w:eastAsia="en-US"/>
        </w:rPr>
        <w:t>Zuständigkeiten, Sicherheitsmassnahmen, Vorgehen bei Notfällen)</w:t>
      </w:r>
    </w:p>
    <w:p w14:paraId="184F0875" w14:textId="77777777" w:rsidR="00362FB4" w:rsidRPr="00362FB4" w:rsidRDefault="00362FB4" w:rsidP="00362FB4">
      <w:pPr>
        <w:numPr>
          <w:ilvl w:val="0"/>
          <w:numId w:val="17"/>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Alarmorganisation (Notfall-Nummern, Organisation bei Unfällen, Bränden)</w:t>
      </w:r>
    </w:p>
    <w:p w14:paraId="2B043D15" w14:textId="77777777" w:rsidR="00362FB4" w:rsidRDefault="00362FB4" w:rsidP="00362FB4">
      <w:pPr>
        <w:jc w:val="both"/>
        <w:rPr>
          <w:sz w:val="20"/>
          <w:lang w:eastAsia="de-CH"/>
        </w:rPr>
      </w:pPr>
    </w:p>
    <w:p w14:paraId="5CA81A88" w14:textId="77777777" w:rsidR="00976ACE" w:rsidRPr="00362FB4" w:rsidRDefault="00976ACE" w:rsidP="00362FB4">
      <w:pPr>
        <w:jc w:val="both"/>
        <w:rPr>
          <w:sz w:val="20"/>
          <w:lang w:eastAsia="de-CH"/>
        </w:rPr>
      </w:pPr>
    </w:p>
    <w:p w14:paraId="380EAD52" w14:textId="77777777" w:rsidR="00362FB4" w:rsidRPr="00362FB4" w:rsidRDefault="00362FB4" w:rsidP="00362FB4">
      <w:pPr>
        <w:jc w:val="both"/>
        <w:rPr>
          <w:b/>
          <w:sz w:val="20"/>
          <w:lang w:eastAsia="de-CH"/>
        </w:rPr>
      </w:pPr>
      <w:r w:rsidRPr="00362FB4">
        <w:rPr>
          <w:b/>
          <w:sz w:val="20"/>
          <w:lang w:eastAsia="de-CH"/>
        </w:rPr>
        <w:t>Emissionsminderung</w:t>
      </w:r>
    </w:p>
    <w:p w14:paraId="261BFB6E" w14:textId="77777777" w:rsidR="00362FB4" w:rsidRPr="00362FB4" w:rsidRDefault="00362FB4" w:rsidP="00362FB4">
      <w:pPr>
        <w:jc w:val="both"/>
        <w:rPr>
          <w:rFonts w:cs="Arial"/>
          <w:sz w:val="20"/>
        </w:rPr>
      </w:pPr>
      <w:r w:rsidRPr="00362FB4">
        <w:rPr>
          <w:rFonts w:cs="Arial"/>
          <w:sz w:val="20"/>
        </w:rPr>
        <w:t xml:space="preserve">Der Betrieb wird so geführt, dass übermässige Staubimmissionen in die Umgebung verhindert werden. Staubwolken, die das Betriebsgelände verlassen, werden vermieden. </w:t>
      </w:r>
    </w:p>
    <w:p w14:paraId="1A89803B" w14:textId="77777777" w:rsidR="00362FB4" w:rsidRPr="00362FB4" w:rsidRDefault="00362FB4" w:rsidP="00362FB4">
      <w:pPr>
        <w:jc w:val="both"/>
        <w:rPr>
          <w:rFonts w:cs="Arial"/>
          <w:sz w:val="20"/>
        </w:rPr>
      </w:pPr>
      <w:r w:rsidRPr="00362FB4">
        <w:rPr>
          <w:rFonts w:cs="Arial"/>
          <w:sz w:val="20"/>
        </w:rPr>
        <w:t>Konkret werden zur Minderung von Staubemissionen folgende Massnahmen umgesetzt</w:t>
      </w:r>
      <w:r w:rsidRPr="00362FB4">
        <w:rPr>
          <w:rFonts w:cs="Arial"/>
          <w:vanish/>
          <w:sz w:val="20"/>
        </w:rPr>
        <w:t xml:space="preserve"> (je nach Betrieb anpassen)</w:t>
      </w:r>
      <w:r w:rsidRPr="00362FB4">
        <w:rPr>
          <w:rFonts w:cs="Arial"/>
          <w:sz w:val="20"/>
        </w:rPr>
        <w:t xml:space="preserve">: </w:t>
      </w:r>
    </w:p>
    <w:p w14:paraId="28092609" w14:textId="77777777" w:rsidR="00362FB4" w:rsidRPr="00362FB4" w:rsidRDefault="00362FB4" w:rsidP="00362FB4">
      <w:pPr>
        <w:numPr>
          <w:ilvl w:val="0"/>
          <w:numId w:val="33"/>
        </w:numPr>
        <w:ind w:left="426" w:hanging="426"/>
        <w:contextualSpacing/>
        <w:jc w:val="both"/>
        <w:rPr>
          <w:rFonts w:eastAsiaTheme="minorHAnsi" w:cs="Arial"/>
          <w:sz w:val="20"/>
          <w:szCs w:val="22"/>
          <w:lang w:eastAsia="en-US"/>
        </w:rPr>
      </w:pPr>
      <w:r w:rsidRPr="00362FB4">
        <w:rPr>
          <w:rFonts w:eastAsiaTheme="minorHAnsi" w:cs="Arial"/>
          <w:sz w:val="20"/>
          <w:szCs w:val="22"/>
          <w:lang w:eastAsia="en-US"/>
        </w:rPr>
        <w:t xml:space="preserve">Befestigte Flächen auf dem Betriebsareal werden bei übermässiger Staubentwicklung bei Bedarf mittels Waschwagen gereinigt. </w:t>
      </w:r>
    </w:p>
    <w:p w14:paraId="0204EF81" w14:textId="77777777" w:rsidR="00362FB4" w:rsidRPr="00362FB4" w:rsidRDefault="00362FB4" w:rsidP="00362FB4">
      <w:pPr>
        <w:numPr>
          <w:ilvl w:val="0"/>
          <w:numId w:val="33"/>
        </w:numPr>
        <w:ind w:left="426" w:hanging="426"/>
        <w:contextualSpacing/>
        <w:jc w:val="both"/>
        <w:rPr>
          <w:rFonts w:eastAsiaTheme="minorHAnsi" w:cs="Arial"/>
          <w:b/>
          <w:sz w:val="24"/>
          <w:szCs w:val="24"/>
          <w:lang w:eastAsia="en-US"/>
        </w:rPr>
      </w:pPr>
      <w:r w:rsidRPr="00362FB4">
        <w:rPr>
          <w:rFonts w:eastAsiaTheme="minorHAnsi" w:cs="Arial"/>
          <w:sz w:val="20"/>
          <w:szCs w:val="22"/>
          <w:lang w:eastAsia="en-US"/>
        </w:rPr>
        <w:t xml:space="preserve">Beim Umschlag und der Aufbereitung staubender Güter im Freien wird die Abwurfhöhe minimiert, um Staubemissionen zu vermeiden. </w:t>
      </w:r>
    </w:p>
    <w:p w14:paraId="1264DF3D" w14:textId="77777777" w:rsidR="00362FB4" w:rsidRPr="00362FB4" w:rsidRDefault="00362FB4" w:rsidP="00362FB4">
      <w:pPr>
        <w:numPr>
          <w:ilvl w:val="0"/>
          <w:numId w:val="33"/>
        </w:numPr>
        <w:ind w:left="426" w:hanging="426"/>
        <w:contextualSpacing/>
        <w:jc w:val="both"/>
        <w:rPr>
          <w:rFonts w:eastAsiaTheme="minorHAnsi" w:cs="Arial"/>
          <w:b/>
          <w:sz w:val="24"/>
          <w:szCs w:val="24"/>
          <w:lang w:eastAsia="en-US"/>
        </w:rPr>
      </w:pPr>
      <w:r w:rsidRPr="00362FB4">
        <w:rPr>
          <w:rFonts w:eastAsiaTheme="minorHAnsi" w:cs="Arial"/>
          <w:sz w:val="20"/>
          <w:szCs w:val="22"/>
          <w:lang w:eastAsia="en-US"/>
        </w:rPr>
        <w:lastRenderedPageBreak/>
        <w:t xml:space="preserve">Die Fahrzeugreifen werden bei Bedarf mit geeigneten Massnahmen wie regelmässiger Reinigung oder mit einer Waschanlage sauber gehalten. </w:t>
      </w:r>
    </w:p>
    <w:p w14:paraId="42D4E38E" w14:textId="77777777" w:rsidR="00362FB4" w:rsidRDefault="00362FB4" w:rsidP="00362FB4">
      <w:pPr>
        <w:jc w:val="both"/>
        <w:rPr>
          <w:sz w:val="20"/>
          <w:lang w:eastAsia="de-CH"/>
        </w:rPr>
      </w:pPr>
    </w:p>
    <w:p w14:paraId="7C2A987F" w14:textId="77777777" w:rsidR="00976ACE" w:rsidRPr="00362FB4" w:rsidRDefault="00976ACE" w:rsidP="00362FB4">
      <w:pPr>
        <w:jc w:val="both"/>
        <w:rPr>
          <w:sz w:val="20"/>
          <w:lang w:eastAsia="de-CH"/>
        </w:rPr>
      </w:pPr>
    </w:p>
    <w:p w14:paraId="09293F25" w14:textId="77777777" w:rsidR="00362FB4" w:rsidRPr="00362FB4" w:rsidRDefault="00362FB4" w:rsidP="00362FB4">
      <w:pPr>
        <w:numPr>
          <w:ilvl w:val="0"/>
          <w:numId w:val="18"/>
        </w:numPr>
        <w:tabs>
          <w:tab w:val="num" w:pos="360"/>
          <w:tab w:val="left" w:pos="454"/>
        </w:tabs>
        <w:spacing w:before="120" w:after="60"/>
        <w:ind w:left="454" w:hanging="454"/>
        <w:jc w:val="both"/>
        <w:outlineLvl w:val="0"/>
        <w:rPr>
          <w:rFonts w:cs="Arial"/>
          <w:b/>
          <w:sz w:val="24"/>
          <w:szCs w:val="28"/>
        </w:rPr>
      </w:pPr>
      <w:bookmarkStart w:id="49" w:name="_Toc484681795"/>
      <w:r w:rsidRPr="00362FB4">
        <w:rPr>
          <w:rFonts w:cs="Arial"/>
          <w:b/>
          <w:sz w:val="24"/>
          <w:szCs w:val="28"/>
        </w:rPr>
        <w:t>Überwachung, Kontrollen</w:t>
      </w:r>
      <w:bookmarkEnd w:id="49"/>
    </w:p>
    <w:p w14:paraId="0E681D6D" w14:textId="77777777" w:rsidR="00362FB4" w:rsidRPr="00362FB4" w:rsidRDefault="00362FB4" w:rsidP="00362FB4">
      <w:pPr>
        <w:jc w:val="both"/>
        <w:rPr>
          <w:rFonts w:cs="Arial"/>
          <w:sz w:val="20"/>
        </w:rPr>
      </w:pPr>
      <w:r w:rsidRPr="00362FB4">
        <w:rPr>
          <w:rFonts w:cs="Arial"/>
          <w:sz w:val="20"/>
        </w:rPr>
        <w:t>Der Betrieb stellt durch eigene Kontrollen sicher, dass die Behandlung und Lagerung der Abfälle und der daraus entstehenden Fraktionen korrekt erfolgt. Die Kontrollen der Emissionen der Maschinen und Geräte erfolgen über die notwendigen Abgasmessungen alle 2 Jahre. Im Falle von Staub-Klagen aus der Nachbarschaft werden Staubniederschlagsmessungen nach Bergerhoff durchgeführt.</w:t>
      </w:r>
    </w:p>
    <w:p w14:paraId="4B3D8DCD" w14:textId="77777777" w:rsidR="00362FB4" w:rsidRPr="00362FB4" w:rsidRDefault="00362FB4" w:rsidP="00362FB4">
      <w:pPr>
        <w:jc w:val="both"/>
        <w:rPr>
          <w:rFonts w:cs="Arial"/>
          <w:sz w:val="20"/>
        </w:rPr>
      </w:pPr>
    </w:p>
    <w:p w14:paraId="1375DBF3" w14:textId="77777777" w:rsidR="00362FB4" w:rsidRPr="00362FB4" w:rsidRDefault="00362FB4" w:rsidP="00362FB4">
      <w:pPr>
        <w:jc w:val="both"/>
        <w:rPr>
          <w:rFonts w:cs="Arial"/>
          <w:b/>
          <w:sz w:val="20"/>
        </w:rPr>
      </w:pPr>
      <w:r w:rsidRPr="00362FB4">
        <w:rPr>
          <w:rFonts w:cs="Arial"/>
          <w:b/>
          <w:sz w:val="20"/>
        </w:rPr>
        <w:t>Beilage</w:t>
      </w:r>
    </w:p>
    <w:p w14:paraId="2B83B107" w14:textId="77777777" w:rsidR="00362FB4" w:rsidRPr="00362FB4" w:rsidRDefault="00362FB4" w:rsidP="00362FB4">
      <w:pPr>
        <w:numPr>
          <w:ilvl w:val="0"/>
          <w:numId w:val="17"/>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 xml:space="preserve">Wartungs- und Unterhaltsliste </w:t>
      </w:r>
    </w:p>
    <w:p w14:paraId="762B1269" w14:textId="77777777" w:rsidR="00362FB4" w:rsidRPr="00362FB4" w:rsidRDefault="00362FB4" w:rsidP="00362FB4">
      <w:pPr>
        <w:jc w:val="both"/>
        <w:rPr>
          <w:sz w:val="20"/>
          <w:lang w:eastAsia="de-CH"/>
        </w:rPr>
      </w:pPr>
    </w:p>
    <w:p w14:paraId="6D6E412D" w14:textId="77777777" w:rsidR="00362FB4" w:rsidRPr="00362FB4" w:rsidRDefault="00362FB4" w:rsidP="00362FB4">
      <w:pPr>
        <w:numPr>
          <w:ilvl w:val="0"/>
          <w:numId w:val="18"/>
        </w:numPr>
        <w:tabs>
          <w:tab w:val="num" w:pos="360"/>
          <w:tab w:val="left" w:pos="454"/>
        </w:tabs>
        <w:spacing w:before="120" w:after="60"/>
        <w:ind w:left="454" w:hanging="454"/>
        <w:jc w:val="both"/>
        <w:outlineLvl w:val="0"/>
        <w:rPr>
          <w:rFonts w:cs="Arial"/>
          <w:b/>
          <w:sz w:val="24"/>
          <w:szCs w:val="28"/>
        </w:rPr>
      </w:pPr>
      <w:bookmarkStart w:id="50" w:name="_Toc484681796"/>
      <w:r w:rsidRPr="00362FB4">
        <w:rPr>
          <w:rFonts w:cs="Arial"/>
          <w:b/>
          <w:sz w:val="24"/>
          <w:szCs w:val="28"/>
        </w:rPr>
        <w:t>Berichtswesen und Meldepflicht</w:t>
      </w:r>
      <w:bookmarkEnd w:id="50"/>
    </w:p>
    <w:p w14:paraId="39C73F14" w14:textId="77777777" w:rsidR="00362FB4" w:rsidRPr="00362FB4" w:rsidRDefault="00362FB4" w:rsidP="00362FB4">
      <w:pPr>
        <w:jc w:val="both"/>
        <w:rPr>
          <w:b/>
          <w:sz w:val="20"/>
        </w:rPr>
      </w:pPr>
      <w:r w:rsidRPr="00362FB4" w:rsidDel="00A27E4D">
        <w:rPr>
          <w:b/>
          <w:sz w:val="20"/>
        </w:rPr>
        <w:t>Betriebsjournal</w:t>
      </w:r>
    </w:p>
    <w:p w14:paraId="2BCBB31D" w14:textId="77777777" w:rsidR="00362FB4" w:rsidRPr="00362FB4" w:rsidRDefault="00362FB4" w:rsidP="00362FB4">
      <w:pPr>
        <w:jc w:val="both"/>
        <w:rPr>
          <w:rFonts w:cs="Arial"/>
          <w:sz w:val="24"/>
        </w:rPr>
      </w:pPr>
      <w:bookmarkStart w:id="51" w:name="_Toc479332491"/>
      <w:bookmarkStart w:id="52" w:name="_Toc479332523"/>
      <w:r w:rsidRPr="00362FB4">
        <w:rPr>
          <w:rFonts w:cs="Arial"/>
          <w:sz w:val="20"/>
        </w:rPr>
        <w:t>Der Betriebsleiter führt ein Betriebsjournal. Ausserordentliche Vorkommnisse sowie Kontrolldaten zur Sicherstellung eines gesetzeskonformen Betriebes werden darin festgehalten.</w:t>
      </w:r>
      <w:bookmarkEnd w:id="51"/>
      <w:bookmarkEnd w:id="52"/>
    </w:p>
    <w:p w14:paraId="40A33900" w14:textId="77777777" w:rsidR="00362FB4" w:rsidRPr="00362FB4" w:rsidRDefault="00362FB4" w:rsidP="00362FB4">
      <w:pPr>
        <w:jc w:val="both"/>
        <w:rPr>
          <w:rFonts w:cs="Arial"/>
          <w:sz w:val="24"/>
        </w:rPr>
      </w:pPr>
    </w:p>
    <w:p w14:paraId="50CE8A31" w14:textId="77777777" w:rsidR="00362FB4" w:rsidRPr="00362FB4" w:rsidDel="00A27E4D" w:rsidRDefault="00362FB4" w:rsidP="00362FB4">
      <w:pPr>
        <w:jc w:val="both"/>
        <w:rPr>
          <w:b/>
          <w:sz w:val="20"/>
        </w:rPr>
      </w:pPr>
      <w:r w:rsidRPr="00362FB4">
        <w:rPr>
          <w:b/>
          <w:sz w:val="20"/>
        </w:rPr>
        <w:t>Meldung</w:t>
      </w:r>
    </w:p>
    <w:p w14:paraId="1E9867CC" w14:textId="77777777" w:rsidR="00362FB4" w:rsidRPr="00362FB4" w:rsidDel="00A27E4D" w:rsidRDefault="00362FB4" w:rsidP="00362FB4">
      <w:pPr>
        <w:jc w:val="both"/>
        <w:rPr>
          <w:rFonts w:cs="Arial"/>
          <w:sz w:val="20"/>
        </w:rPr>
      </w:pPr>
      <w:r w:rsidRPr="00362FB4">
        <w:rPr>
          <w:rFonts w:cs="Arial"/>
          <w:sz w:val="20"/>
        </w:rPr>
        <w:t>Das AWEL wird unverzüglich über wesentliche umweltrelevante Betriebsstörungen, Ereignisse bzw. vorgesehene Änderungen an der Anlage informiert.</w:t>
      </w:r>
    </w:p>
    <w:p w14:paraId="57D2C976" w14:textId="77777777" w:rsidR="00362FB4" w:rsidRPr="00362FB4" w:rsidRDefault="00362FB4" w:rsidP="00362FB4">
      <w:pPr>
        <w:jc w:val="both"/>
        <w:rPr>
          <w:rFonts w:cs="Arial"/>
          <w:sz w:val="20"/>
        </w:rPr>
      </w:pPr>
    </w:p>
    <w:p w14:paraId="4C87913A" w14:textId="77777777" w:rsidR="00362FB4" w:rsidRPr="00362FB4" w:rsidDel="00A27E4D" w:rsidRDefault="00362FB4" w:rsidP="00362FB4">
      <w:pPr>
        <w:jc w:val="both"/>
        <w:rPr>
          <w:b/>
          <w:sz w:val="20"/>
        </w:rPr>
      </w:pPr>
      <w:r w:rsidRPr="00362FB4" w:rsidDel="00A27E4D">
        <w:rPr>
          <w:b/>
          <w:sz w:val="20"/>
        </w:rPr>
        <w:t>Berichterstattung</w:t>
      </w:r>
    </w:p>
    <w:p w14:paraId="07DB445A" w14:textId="77777777" w:rsidR="00362FB4" w:rsidRPr="00362FB4" w:rsidRDefault="00362FB4" w:rsidP="00362FB4">
      <w:pPr>
        <w:jc w:val="both"/>
        <w:rPr>
          <w:rFonts w:cs="Arial"/>
          <w:sz w:val="20"/>
        </w:rPr>
      </w:pPr>
      <w:r w:rsidRPr="00362FB4">
        <w:rPr>
          <w:rFonts w:cs="Arial"/>
          <w:sz w:val="20"/>
        </w:rPr>
        <w:t>In einem Jahresbericht werden festgehalten:</w:t>
      </w:r>
    </w:p>
    <w:p w14:paraId="01D9E1DA" w14:textId="77777777" w:rsidR="00362FB4" w:rsidRPr="00362FB4" w:rsidRDefault="00362FB4" w:rsidP="00362FB4">
      <w:pPr>
        <w:numPr>
          <w:ilvl w:val="0"/>
          <w:numId w:val="13"/>
        </w:numPr>
        <w:spacing w:line="320" w:lineRule="atLeast"/>
        <w:jc w:val="both"/>
        <w:rPr>
          <w:rFonts w:cs="Arial"/>
          <w:sz w:val="20"/>
        </w:rPr>
      </w:pPr>
      <w:r w:rsidRPr="00362FB4">
        <w:rPr>
          <w:rFonts w:cs="Arial"/>
          <w:sz w:val="20"/>
        </w:rPr>
        <w:t xml:space="preserve">Einleitung mit Angaben über Trägerschaft, zuständige Mitarbeiter </w:t>
      </w:r>
    </w:p>
    <w:p w14:paraId="1EBA21AB" w14:textId="77777777" w:rsidR="00362FB4" w:rsidRPr="00362FB4" w:rsidRDefault="00362FB4" w:rsidP="00362FB4">
      <w:pPr>
        <w:numPr>
          <w:ilvl w:val="0"/>
          <w:numId w:val="13"/>
        </w:numPr>
        <w:spacing w:line="320" w:lineRule="atLeast"/>
        <w:jc w:val="both"/>
        <w:rPr>
          <w:rFonts w:cs="Arial"/>
          <w:sz w:val="20"/>
        </w:rPr>
      </w:pPr>
      <w:r w:rsidRPr="00362FB4">
        <w:rPr>
          <w:rFonts w:cs="Arial"/>
          <w:sz w:val="20"/>
        </w:rPr>
        <w:t xml:space="preserve">Art und Menge der verarbeiteten Abfälle (In- und </w:t>
      </w:r>
      <w:proofErr w:type="spellStart"/>
      <w:r w:rsidRPr="00362FB4">
        <w:rPr>
          <w:rFonts w:cs="Arial"/>
          <w:sz w:val="20"/>
        </w:rPr>
        <w:t>Outputmengen</w:t>
      </w:r>
      <w:proofErr w:type="spellEnd"/>
      <w:r w:rsidRPr="00362FB4">
        <w:rPr>
          <w:rFonts w:cs="Arial"/>
          <w:sz w:val="20"/>
        </w:rPr>
        <w:t xml:space="preserve">, mit Angabe der LVA-Codes für S und </w:t>
      </w:r>
      <w:proofErr w:type="spellStart"/>
      <w:r w:rsidRPr="00362FB4">
        <w:rPr>
          <w:rFonts w:cs="Arial"/>
          <w:sz w:val="20"/>
        </w:rPr>
        <w:t>ak</w:t>
      </w:r>
      <w:proofErr w:type="spellEnd"/>
      <w:r w:rsidRPr="00362FB4">
        <w:rPr>
          <w:rFonts w:cs="Arial"/>
          <w:sz w:val="20"/>
        </w:rPr>
        <w:t xml:space="preserve">-Abfälle und Angabe der Abfallarten gemäss Anhang 1 VVEA für </w:t>
      </w:r>
      <w:proofErr w:type="spellStart"/>
      <w:r w:rsidRPr="00362FB4">
        <w:rPr>
          <w:rFonts w:cs="Arial"/>
          <w:sz w:val="20"/>
        </w:rPr>
        <w:t>nk</w:t>
      </w:r>
      <w:proofErr w:type="spellEnd"/>
      <w:r w:rsidRPr="00362FB4">
        <w:rPr>
          <w:rFonts w:cs="Arial"/>
          <w:sz w:val="20"/>
        </w:rPr>
        <w:t>-Abfälle)</w:t>
      </w:r>
    </w:p>
    <w:p w14:paraId="65AA5CCF" w14:textId="77777777" w:rsidR="00362FB4" w:rsidRPr="00362FB4" w:rsidRDefault="00362FB4" w:rsidP="00362FB4">
      <w:pPr>
        <w:numPr>
          <w:ilvl w:val="0"/>
          <w:numId w:val="13"/>
        </w:numPr>
        <w:spacing w:line="320" w:lineRule="atLeast"/>
        <w:jc w:val="both"/>
        <w:rPr>
          <w:rFonts w:cs="Arial"/>
          <w:sz w:val="20"/>
        </w:rPr>
      </w:pPr>
      <w:r w:rsidRPr="00362FB4">
        <w:rPr>
          <w:rFonts w:cs="Arial"/>
          <w:sz w:val="20"/>
        </w:rPr>
        <w:t xml:space="preserve">Betriebliche, organisatorische und personelle Veränderungen </w:t>
      </w:r>
    </w:p>
    <w:p w14:paraId="53B7712D" w14:textId="77777777" w:rsidR="00362FB4" w:rsidRPr="00362FB4" w:rsidRDefault="00362FB4" w:rsidP="00362FB4">
      <w:pPr>
        <w:numPr>
          <w:ilvl w:val="0"/>
          <w:numId w:val="13"/>
        </w:numPr>
        <w:spacing w:line="320" w:lineRule="atLeast"/>
        <w:jc w:val="both"/>
        <w:rPr>
          <w:rFonts w:cs="Arial"/>
          <w:sz w:val="20"/>
        </w:rPr>
      </w:pPr>
      <w:r w:rsidRPr="00362FB4">
        <w:rPr>
          <w:rFonts w:cs="Arial"/>
          <w:sz w:val="20"/>
        </w:rPr>
        <w:t xml:space="preserve">Weiterbildung des Personals </w:t>
      </w:r>
    </w:p>
    <w:p w14:paraId="3F7DAE7A" w14:textId="77777777" w:rsidR="00362FB4" w:rsidRPr="00362FB4" w:rsidRDefault="00362FB4" w:rsidP="00362FB4">
      <w:pPr>
        <w:numPr>
          <w:ilvl w:val="0"/>
          <w:numId w:val="13"/>
        </w:numPr>
        <w:spacing w:line="320" w:lineRule="atLeast"/>
        <w:jc w:val="both"/>
        <w:rPr>
          <w:rFonts w:cs="Arial"/>
          <w:sz w:val="20"/>
        </w:rPr>
      </w:pPr>
      <w:r w:rsidRPr="00362FB4">
        <w:rPr>
          <w:rFonts w:cs="Arial"/>
          <w:sz w:val="20"/>
        </w:rPr>
        <w:t>Resultate von Selbstkontrollen</w:t>
      </w:r>
    </w:p>
    <w:p w14:paraId="539B6412" w14:textId="77777777" w:rsidR="00362FB4" w:rsidRPr="00362FB4" w:rsidRDefault="00362FB4" w:rsidP="00362FB4">
      <w:pPr>
        <w:numPr>
          <w:ilvl w:val="0"/>
          <w:numId w:val="13"/>
        </w:numPr>
        <w:spacing w:line="320" w:lineRule="atLeast"/>
        <w:jc w:val="both"/>
        <w:rPr>
          <w:rFonts w:cs="Arial"/>
          <w:sz w:val="20"/>
        </w:rPr>
      </w:pPr>
      <w:r w:rsidRPr="00362FB4">
        <w:rPr>
          <w:rFonts w:cs="Arial"/>
          <w:sz w:val="20"/>
        </w:rPr>
        <w:t xml:space="preserve">Umweltrelevante ausserordentliche Ereignisse und Störfälle </w:t>
      </w:r>
    </w:p>
    <w:p w14:paraId="0B5AFA02" w14:textId="77777777" w:rsidR="00362FB4" w:rsidRPr="00362FB4" w:rsidRDefault="00362FB4" w:rsidP="00362FB4">
      <w:pPr>
        <w:numPr>
          <w:ilvl w:val="0"/>
          <w:numId w:val="13"/>
        </w:numPr>
        <w:spacing w:line="320" w:lineRule="atLeast"/>
        <w:jc w:val="both"/>
        <w:rPr>
          <w:rFonts w:cs="Arial"/>
          <w:sz w:val="20"/>
        </w:rPr>
      </w:pPr>
      <w:r w:rsidRPr="00362FB4">
        <w:rPr>
          <w:rFonts w:cs="Arial"/>
          <w:sz w:val="20"/>
        </w:rPr>
        <w:t>Aktualisierte Maschinenliste mit durchgeführten Abgaswartungen und Betriebsstunden</w:t>
      </w:r>
    </w:p>
    <w:p w14:paraId="3C35CEAE" w14:textId="77777777" w:rsidR="00362FB4" w:rsidRPr="00362FB4" w:rsidRDefault="00362FB4" w:rsidP="00362FB4">
      <w:pPr>
        <w:jc w:val="both"/>
        <w:rPr>
          <w:rFonts w:cs="Arial"/>
          <w:sz w:val="20"/>
        </w:rPr>
      </w:pPr>
    </w:p>
    <w:p w14:paraId="7746CCA3" w14:textId="77777777" w:rsidR="00362FB4" w:rsidRPr="00362FB4" w:rsidRDefault="00362FB4" w:rsidP="00362FB4">
      <w:pPr>
        <w:jc w:val="both"/>
        <w:rPr>
          <w:rFonts w:cs="Arial"/>
          <w:sz w:val="20"/>
        </w:rPr>
      </w:pPr>
      <w:r w:rsidRPr="00362FB4">
        <w:rPr>
          <w:rFonts w:cs="Arial"/>
          <w:sz w:val="20"/>
        </w:rPr>
        <w:t>Bis am 28. Februar des Folgejahres wird der Jahresbericht dem AWEL vorgelegt.</w:t>
      </w:r>
    </w:p>
    <w:p w14:paraId="72258AD7" w14:textId="77777777" w:rsidR="00362FB4" w:rsidRPr="00362FB4" w:rsidRDefault="00362FB4" w:rsidP="00362FB4">
      <w:pPr>
        <w:spacing w:line="240" w:lineRule="auto"/>
        <w:rPr>
          <w:rFonts w:ascii="Times New Roman" w:hAnsi="Times New Roman"/>
          <w:sz w:val="20"/>
        </w:rPr>
      </w:pPr>
    </w:p>
    <w:p w14:paraId="254C3D3D" w14:textId="77777777" w:rsidR="00362FB4" w:rsidRPr="00362FB4" w:rsidRDefault="00362FB4" w:rsidP="00362FB4">
      <w:pPr>
        <w:spacing w:line="240" w:lineRule="auto"/>
        <w:rPr>
          <w:sz w:val="20"/>
          <w:lang w:eastAsia="de-CH"/>
        </w:rPr>
      </w:pPr>
    </w:p>
    <w:p w14:paraId="78D60C9F" w14:textId="77777777" w:rsidR="00362FB4" w:rsidRPr="00362FB4" w:rsidRDefault="00362FB4" w:rsidP="00362FB4">
      <w:pPr>
        <w:numPr>
          <w:ilvl w:val="0"/>
          <w:numId w:val="18"/>
        </w:numPr>
        <w:tabs>
          <w:tab w:val="num" w:pos="360"/>
          <w:tab w:val="left" w:pos="454"/>
        </w:tabs>
        <w:spacing w:before="120" w:after="60"/>
        <w:ind w:left="454" w:hanging="454"/>
        <w:jc w:val="both"/>
        <w:outlineLvl w:val="0"/>
        <w:rPr>
          <w:rFonts w:cs="Arial"/>
          <w:b/>
          <w:sz w:val="24"/>
          <w:szCs w:val="28"/>
        </w:rPr>
      </w:pPr>
      <w:bookmarkStart w:id="53" w:name="_Toc484681797"/>
      <w:r w:rsidRPr="00362FB4">
        <w:rPr>
          <w:rFonts w:cs="Arial"/>
          <w:b/>
          <w:sz w:val="24"/>
          <w:szCs w:val="28"/>
        </w:rPr>
        <w:t>Beilagen</w:t>
      </w:r>
      <w:bookmarkEnd w:id="53"/>
    </w:p>
    <w:p w14:paraId="46AF2A32" w14:textId="77777777" w:rsidR="00362FB4" w:rsidRPr="00362FB4" w:rsidRDefault="00362FB4" w:rsidP="00362FB4">
      <w:pPr>
        <w:numPr>
          <w:ilvl w:val="0"/>
          <w:numId w:val="22"/>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Pläne: Situationsplan mit Lagerorten (Firmenaral und Platzbefestigung), Kanalisationsplan</w:t>
      </w:r>
    </w:p>
    <w:p w14:paraId="48F29283" w14:textId="77777777" w:rsidR="00362FB4" w:rsidRPr="00362FB4" w:rsidRDefault="00362FB4" w:rsidP="00362FB4">
      <w:pPr>
        <w:numPr>
          <w:ilvl w:val="0"/>
          <w:numId w:val="22"/>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Maschinenliste mit Angabe zu Typ, Baujahr, Betriebsstunden pro Jahr, Leistung, Partikelfilter, Kraftstoff und letzte Abgaswartung</w:t>
      </w:r>
    </w:p>
    <w:p w14:paraId="1CEB76F8" w14:textId="77777777" w:rsidR="00362FB4" w:rsidRPr="00362FB4" w:rsidRDefault="00362FB4" w:rsidP="00362FB4">
      <w:pPr>
        <w:numPr>
          <w:ilvl w:val="0"/>
          <w:numId w:val="22"/>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Lagerliste wassergefährdende Flüssigkeiten / Stoffe</w:t>
      </w:r>
    </w:p>
    <w:p w14:paraId="103FD799" w14:textId="77777777" w:rsidR="00362FB4" w:rsidRPr="00362FB4" w:rsidRDefault="00362FB4" w:rsidP="00362FB4">
      <w:pPr>
        <w:numPr>
          <w:ilvl w:val="0"/>
          <w:numId w:val="22"/>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 xml:space="preserve">Organigramm </w:t>
      </w:r>
    </w:p>
    <w:p w14:paraId="7C3EB157" w14:textId="77777777" w:rsidR="00362FB4" w:rsidRPr="00362FB4" w:rsidRDefault="00362FB4" w:rsidP="00362FB4">
      <w:pPr>
        <w:numPr>
          <w:ilvl w:val="0"/>
          <w:numId w:val="22"/>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 xml:space="preserve">Pflichtenheft Betriebsleiter </w:t>
      </w:r>
    </w:p>
    <w:p w14:paraId="0C264F9E" w14:textId="77777777" w:rsidR="00362FB4" w:rsidRPr="00362FB4" w:rsidRDefault="00362FB4" w:rsidP="00362FB4">
      <w:pPr>
        <w:numPr>
          <w:ilvl w:val="0"/>
          <w:numId w:val="22"/>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 xml:space="preserve">Für Tätigkeit relevante Schulungsnachweise </w:t>
      </w:r>
    </w:p>
    <w:p w14:paraId="34C9215D" w14:textId="77777777" w:rsidR="00362FB4" w:rsidRPr="00362FB4" w:rsidRDefault="00362FB4" w:rsidP="00362FB4">
      <w:pPr>
        <w:numPr>
          <w:ilvl w:val="0"/>
          <w:numId w:val="22"/>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 xml:space="preserve">Annahmeliste </w:t>
      </w:r>
      <w:proofErr w:type="spellStart"/>
      <w:r w:rsidRPr="00362FB4">
        <w:rPr>
          <w:rFonts w:eastAsiaTheme="minorHAnsi" w:cs="Arial"/>
          <w:sz w:val="20"/>
          <w:szCs w:val="22"/>
          <w:lang w:eastAsia="de-CH"/>
        </w:rPr>
        <w:t>nk</w:t>
      </w:r>
      <w:proofErr w:type="spellEnd"/>
      <w:r w:rsidRPr="00362FB4">
        <w:rPr>
          <w:rFonts w:eastAsiaTheme="minorHAnsi" w:cs="Arial"/>
          <w:sz w:val="20"/>
          <w:szCs w:val="22"/>
          <w:lang w:eastAsia="de-CH"/>
        </w:rPr>
        <w:t xml:space="preserve">-Abfälle (Abfallarten gemäss </w:t>
      </w:r>
      <w:proofErr w:type="spellStart"/>
      <w:r w:rsidRPr="00362FB4">
        <w:rPr>
          <w:rFonts w:eastAsiaTheme="minorHAnsi" w:cs="Arial"/>
          <w:sz w:val="20"/>
          <w:szCs w:val="22"/>
          <w:lang w:eastAsia="de-CH"/>
        </w:rPr>
        <w:t>Anh</w:t>
      </w:r>
      <w:proofErr w:type="spellEnd"/>
      <w:r w:rsidRPr="00362FB4">
        <w:rPr>
          <w:rFonts w:eastAsiaTheme="minorHAnsi" w:cs="Arial"/>
          <w:sz w:val="20"/>
          <w:szCs w:val="22"/>
          <w:lang w:eastAsia="de-CH"/>
        </w:rPr>
        <w:t>. 1 VVEA)</w:t>
      </w:r>
    </w:p>
    <w:p w14:paraId="2311B2C5" w14:textId="77777777" w:rsidR="00362FB4" w:rsidRPr="00362FB4" w:rsidRDefault="00362FB4" w:rsidP="00362FB4">
      <w:pPr>
        <w:numPr>
          <w:ilvl w:val="0"/>
          <w:numId w:val="22"/>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 xml:space="preserve">Annahmeliste S- und </w:t>
      </w:r>
      <w:proofErr w:type="spellStart"/>
      <w:r w:rsidRPr="00362FB4">
        <w:rPr>
          <w:rFonts w:eastAsiaTheme="minorHAnsi" w:cs="Arial"/>
          <w:sz w:val="20"/>
          <w:szCs w:val="22"/>
          <w:lang w:eastAsia="de-CH"/>
        </w:rPr>
        <w:t>ak</w:t>
      </w:r>
      <w:proofErr w:type="spellEnd"/>
      <w:r w:rsidRPr="00362FB4">
        <w:rPr>
          <w:rFonts w:eastAsiaTheme="minorHAnsi" w:cs="Arial"/>
          <w:sz w:val="20"/>
          <w:szCs w:val="22"/>
          <w:lang w:eastAsia="de-CH"/>
        </w:rPr>
        <w:t xml:space="preserve">-Abfälle (LVA-Codes gemäss </w:t>
      </w:r>
      <w:proofErr w:type="spellStart"/>
      <w:r w:rsidRPr="00362FB4">
        <w:rPr>
          <w:rFonts w:eastAsiaTheme="minorHAnsi" w:cs="Arial"/>
          <w:sz w:val="20"/>
          <w:szCs w:val="22"/>
          <w:lang w:eastAsia="de-CH"/>
        </w:rPr>
        <w:t>VeVA</w:t>
      </w:r>
      <w:proofErr w:type="spellEnd"/>
      <w:r w:rsidRPr="00362FB4">
        <w:rPr>
          <w:rFonts w:eastAsiaTheme="minorHAnsi" w:cs="Arial"/>
          <w:sz w:val="20"/>
          <w:szCs w:val="22"/>
          <w:lang w:eastAsia="de-CH"/>
        </w:rPr>
        <w:t xml:space="preserve">-Empfängerbewilligung) </w:t>
      </w:r>
    </w:p>
    <w:p w14:paraId="7903FC11" w14:textId="77777777" w:rsidR="00362FB4" w:rsidRPr="00362FB4" w:rsidRDefault="00362FB4" w:rsidP="00362FB4">
      <w:pPr>
        <w:numPr>
          <w:ilvl w:val="0"/>
          <w:numId w:val="22"/>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Vorgesehene Entsorgungs- und Verwertungswege der Abfälle und Rückstände</w:t>
      </w:r>
    </w:p>
    <w:p w14:paraId="28EA037A" w14:textId="77777777" w:rsidR="00362FB4" w:rsidRPr="00362FB4" w:rsidRDefault="00362FB4" w:rsidP="00362FB4">
      <w:pPr>
        <w:numPr>
          <w:ilvl w:val="0"/>
          <w:numId w:val="22"/>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Sicherheitskonzept (Zuständigkeiten, Sicherheitsmassnahmen, Vorgehen bei Notfällen)</w:t>
      </w:r>
    </w:p>
    <w:p w14:paraId="349416FE" w14:textId="77777777" w:rsidR="00362FB4" w:rsidRPr="00362FB4" w:rsidRDefault="00362FB4" w:rsidP="00362FB4">
      <w:pPr>
        <w:numPr>
          <w:ilvl w:val="0"/>
          <w:numId w:val="22"/>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lastRenderedPageBreak/>
        <w:t>Alarmorganisation (Notfall-Nummern, Organisation bei Unfällen, Bränden)</w:t>
      </w:r>
    </w:p>
    <w:p w14:paraId="3042E68A" w14:textId="77777777" w:rsidR="00362FB4" w:rsidRPr="00362FB4" w:rsidRDefault="00362FB4" w:rsidP="00362FB4">
      <w:pPr>
        <w:numPr>
          <w:ilvl w:val="0"/>
          <w:numId w:val="22"/>
        </w:numPr>
        <w:ind w:left="567" w:hanging="567"/>
        <w:contextualSpacing/>
        <w:jc w:val="both"/>
        <w:rPr>
          <w:rFonts w:eastAsiaTheme="minorHAnsi" w:cs="Arial"/>
          <w:sz w:val="20"/>
          <w:szCs w:val="22"/>
          <w:lang w:eastAsia="de-CH"/>
        </w:rPr>
      </w:pPr>
      <w:r w:rsidRPr="00362FB4">
        <w:rPr>
          <w:rFonts w:eastAsiaTheme="minorHAnsi" w:cs="Arial"/>
          <w:sz w:val="20"/>
          <w:szCs w:val="22"/>
          <w:lang w:eastAsia="de-CH"/>
        </w:rPr>
        <w:t>Wartungs- und Unterhaltsliste</w:t>
      </w:r>
    </w:p>
    <w:p w14:paraId="119314ED" w14:textId="77777777" w:rsidR="00362FB4" w:rsidRPr="00362FB4" w:rsidRDefault="00362FB4" w:rsidP="00362FB4">
      <w:pPr>
        <w:jc w:val="both"/>
        <w:rPr>
          <w:sz w:val="20"/>
          <w:lang w:eastAsia="de-CH"/>
        </w:rPr>
      </w:pPr>
    </w:p>
    <w:p w14:paraId="529684F0" w14:textId="77777777" w:rsidR="00362FB4" w:rsidRPr="00362FB4" w:rsidRDefault="00362FB4" w:rsidP="00362FB4">
      <w:pPr>
        <w:spacing w:line="240" w:lineRule="auto"/>
        <w:rPr>
          <w:sz w:val="20"/>
          <w:lang w:eastAsia="de-CH"/>
        </w:rPr>
      </w:pPr>
    </w:p>
    <w:p w14:paraId="7376D7E8" w14:textId="77777777" w:rsidR="00362FB4" w:rsidRPr="00362FB4" w:rsidRDefault="00362FB4" w:rsidP="00362FB4">
      <w:pPr>
        <w:spacing w:line="240" w:lineRule="auto"/>
        <w:rPr>
          <w:sz w:val="20"/>
          <w:lang w:eastAsia="de-CH"/>
        </w:rPr>
      </w:pPr>
    </w:p>
    <w:p w14:paraId="3145CEA0" w14:textId="77777777" w:rsidR="00362FB4" w:rsidRPr="00362FB4" w:rsidRDefault="00362FB4" w:rsidP="00362FB4">
      <w:pPr>
        <w:ind w:left="2268" w:hanging="2268"/>
        <w:outlineLvl w:val="0"/>
        <w:rPr>
          <w:rFonts w:cs="Arial"/>
          <w:sz w:val="20"/>
        </w:rPr>
      </w:pPr>
      <w:bookmarkStart w:id="54" w:name="_Toc484681798"/>
      <w:r w:rsidRPr="00362FB4">
        <w:rPr>
          <w:rFonts w:cs="Arial"/>
          <w:sz w:val="20"/>
        </w:rPr>
        <w:t>Ort, Datum:</w:t>
      </w:r>
      <w:r w:rsidRPr="00362FB4">
        <w:rPr>
          <w:rFonts w:cs="Arial"/>
          <w:sz w:val="20"/>
        </w:rPr>
        <w:tab/>
        <w:t>……………………………………………………………….</w:t>
      </w:r>
      <w:bookmarkEnd w:id="54"/>
    </w:p>
    <w:p w14:paraId="5E14A6F7" w14:textId="77777777" w:rsidR="00362FB4" w:rsidRPr="00362FB4" w:rsidRDefault="00362FB4" w:rsidP="00362FB4">
      <w:pPr>
        <w:ind w:left="2268" w:hanging="2268"/>
        <w:rPr>
          <w:rFonts w:cs="Arial"/>
          <w:sz w:val="20"/>
        </w:rPr>
      </w:pPr>
    </w:p>
    <w:p w14:paraId="59563F93" w14:textId="77777777" w:rsidR="00362FB4" w:rsidRPr="00362FB4" w:rsidRDefault="00362FB4" w:rsidP="00362FB4">
      <w:pPr>
        <w:ind w:left="2268" w:hanging="2268"/>
        <w:jc w:val="both"/>
        <w:rPr>
          <w:rFonts w:cs="Arial"/>
          <w:sz w:val="20"/>
        </w:rPr>
      </w:pPr>
      <w:r w:rsidRPr="00362FB4">
        <w:rPr>
          <w:rFonts w:cs="Arial"/>
          <w:sz w:val="20"/>
        </w:rPr>
        <w:t>Unterschrift:</w:t>
      </w:r>
      <w:r w:rsidRPr="00362FB4">
        <w:rPr>
          <w:rFonts w:cs="Arial"/>
          <w:sz w:val="20"/>
        </w:rPr>
        <w:tab/>
        <w:t>…………………………………………………………</w:t>
      </w:r>
      <w:proofErr w:type="gramStart"/>
      <w:r w:rsidRPr="00362FB4">
        <w:rPr>
          <w:rFonts w:cs="Arial"/>
          <w:sz w:val="20"/>
        </w:rPr>
        <w:t>…….</w:t>
      </w:r>
      <w:proofErr w:type="gramEnd"/>
      <w:r w:rsidRPr="00362FB4">
        <w:rPr>
          <w:rFonts w:cs="Arial"/>
          <w:sz w:val="20"/>
        </w:rPr>
        <w:t>.</w:t>
      </w:r>
    </w:p>
    <w:p w14:paraId="5CD1CF2E" w14:textId="77777777" w:rsidR="00362FB4" w:rsidRPr="00362FB4" w:rsidRDefault="00362FB4" w:rsidP="00362FB4">
      <w:pPr>
        <w:spacing w:line="240" w:lineRule="auto"/>
        <w:rPr>
          <w:sz w:val="20"/>
          <w:lang w:eastAsia="de-CH"/>
        </w:rPr>
      </w:pPr>
    </w:p>
    <w:p w14:paraId="7805FD50" w14:textId="77777777" w:rsidR="00362FB4" w:rsidRPr="00362FB4" w:rsidRDefault="00362FB4" w:rsidP="00362FB4">
      <w:pPr>
        <w:spacing w:line="240" w:lineRule="auto"/>
        <w:rPr>
          <w:b/>
          <w:sz w:val="24"/>
          <w:szCs w:val="24"/>
          <w:lang w:eastAsia="de-CH"/>
        </w:rPr>
      </w:pPr>
    </w:p>
    <w:p w14:paraId="18D3CB98" w14:textId="77777777" w:rsidR="00A72588" w:rsidRPr="00372670" w:rsidRDefault="00A72588" w:rsidP="00372670">
      <w:pPr>
        <w:spacing w:line="240" w:lineRule="auto"/>
        <w:rPr>
          <w:b/>
          <w:sz w:val="24"/>
          <w:szCs w:val="24"/>
          <w:lang w:eastAsia="de-CH"/>
        </w:rPr>
      </w:pPr>
    </w:p>
    <w:sectPr w:rsidR="00A72588" w:rsidRPr="00372670" w:rsidSect="00362FB4">
      <w:headerReference w:type="default" r:id="rId13"/>
      <w:headerReference w:type="first" r:id="rId14"/>
      <w:pgSz w:w="11906" w:h="16838" w:code="9"/>
      <w:pgMar w:top="0" w:right="851" w:bottom="992" w:left="1418" w:header="567"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4072" w14:textId="77777777" w:rsidR="002F5B26" w:rsidRDefault="002F5B26">
      <w:r>
        <w:separator/>
      </w:r>
    </w:p>
  </w:endnote>
  <w:endnote w:type="continuationSeparator" w:id="0">
    <w:p w14:paraId="19C4BC44" w14:textId="77777777" w:rsidR="002F5B26" w:rsidRDefault="002F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4E06" w14:textId="77777777" w:rsidR="002F5B26" w:rsidRDefault="002F5B26" w:rsidP="00A07111">
    <w:pPr>
      <w:pStyle w:val="Fuzeile"/>
      <w:jc w:val="center"/>
    </w:pPr>
  </w:p>
  <w:p w14:paraId="2A4A0922" w14:textId="77777777" w:rsidR="002F5B26" w:rsidRDefault="002F5B26">
    <w:pPr>
      <w:pStyle w:val="BDVFuss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9229" w14:textId="77777777" w:rsidR="002F5B26" w:rsidRPr="00743DB8" w:rsidRDefault="002F5B26">
    <w:pPr>
      <w:pStyle w:val="BDVFusszeile"/>
      <w:rPr>
        <w:sz w:val="16"/>
        <w:szCs w:val="16"/>
      </w:rPr>
    </w:pPr>
    <w:r>
      <w:rPr>
        <w:snapToGrid w:val="0"/>
        <w:sz w:val="16"/>
        <w:szCs w:val="16"/>
      </w:rPr>
      <w:fldChar w:fldCharType="begin"/>
    </w:r>
    <w:r>
      <w:rPr>
        <w:snapToGrid w:val="0"/>
        <w:sz w:val="16"/>
        <w:szCs w:val="16"/>
      </w:rPr>
      <w:instrText xml:space="preserve"> FILENAME  \p  \* MERGEFORMAT </w:instrText>
    </w:r>
    <w:r>
      <w:rPr>
        <w:snapToGrid w:val="0"/>
        <w:sz w:val="16"/>
        <w:szCs w:val="16"/>
      </w:rPr>
      <w:fldChar w:fldCharType="separate"/>
    </w:r>
    <w:r w:rsidR="00E06B26">
      <w:rPr>
        <w:noProof/>
        <w:snapToGrid w:val="0"/>
        <w:sz w:val="16"/>
        <w:szCs w:val="16"/>
      </w:rPr>
      <w:t>C:\Users\b279phb\AppData\Local\Temp\notes977DDB\Info_Betriebsregelement_Metall_Mehrstoff_Betriebe_100-10000t.docx</w:t>
    </w:r>
    <w:r>
      <w:rPr>
        <w:snapToGrid w:val="0"/>
        <w:sz w:val="16"/>
        <w:szCs w:val="16"/>
      </w:rPr>
      <w:fldChar w:fldCharType="end"/>
    </w:r>
    <w:r>
      <w:rPr>
        <w:snapToGrid w:val="0"/>
        <w:sz w:val="16"/>
        <w:szCs w:val="16"/>
      </w:rPr>
      <w:t xml:space="preserve"> - </w:t>
    </w:r>
    <w:r>
      <w:rPr>
        <w:snapToGrid w:val="0"/>
        <w:sz w:val="16"/>
        <w:szCs w:val="16"/>
      </w:rPr>
      <w:fldChar w:fldCharType="begin"/>
    </w:r>
    <w:r>
      <w:rPr>
        <w:snapToGrid w:val="0"/>
        <w:sz w:val="16"/>
        <w:szCs w:val="16"/>
      </w:rPr>
      <w:instrText xml:space="preserve"> DATE   \* MERGEFORMAT </w:instrText>
    </w:r>
    <w:r>
      <w:rPr>
        <w:snapToGrid w:val="0"/>
        <w:sz w:val="16"/>
        <w:szCs w:val="16"/>
      </w:rPr>
      <w:fldChar w:fldCharType="separate"/>
    </w:r>
    <w:r w:rsidR="004F5A04">
      <w:rPr>
        <w:noProof/>
        <w:snapToGrid w:val="0"/>
        <w:sz w:val="16"/>
        <w:szCs w:val="16"/>
      </w:rPr>
      <w:t>21.08.2023</w:t>
    </w:r>
    <w:r>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4F05" w14:textId="77777777" w:rsidR="002F5B26" w:rsidRDefault="002F5B26">
      <w:r>
        <w:separator/>
      </w:r>
    </w:p>
  </w:footnote>
  <w:footnote w:type="continuationSeparator" w:id="0">
    <w:p w14:paraId="3B269462" w14:textId="77777777" w:rsidR="002F5B26" w:rsidRDefault="002F5B26">
      <w:r>
        <w:continuationSeparator/>
      </w:r>
    </w:p>
  </w:footnote>
  <w:footnote w:id="1">
    <w:p w14:paraId="36572F05" w14:textId="77777777" w:rsidR="002F5B26" w:rsidRPr="007649F3" w:rsidRDefault="002F5B26" w:rsidP="0042327E">
      <w:pPr>
        <w:rPr>
          <w:sz w:val="16"/>
          <w:szCs w:val="16"/>
          <w:lang w:val="de-DE"/>
        </w:rPr>
      </w:pPr>
      <w:r w:rsidRPr="007649F3">
        <w:rPr>
          <w:rStyle w:val="Funotenzeichen"/>
          <w:szCs w:val="16"/>
        </w:rPr>
        <w:footnoteRef/>
      </w:r>
      <w:r w:rsidRPr="007649F3">
        <w:rPr>
          <w:sz w:val="16"/>
          <w:szCs w:val="16"/>
        </w:rPr>
        <w:t xml:space="preserve"> </w:t>
      </w:r>
      <w:r w:rsidRPr="007649F3">
        <w:rPr>
          <w:sz w:val="16"/>
          <w:szCs w:val="16"/>
          <w:lang w:val="de-DE"/>
        </w:rPr>
        <w:t>Verordnung über die Vermeidung und die Entsorgung von Abfällen</w:t>
      </w:r>
      <w:r w:rsidRPr="007649F3">
        <w:rPr>
          <w:rFonts w:ascii="Helvetica" w:hAnsi="Helvetica"/>
          <w:sz w:val="16"/>
          <w:szCs w:val="16"/>
        </w:rPr>
        <w:t xml:space="preserve"> </w:t>
      </w:r>
      <w:r w:rsidRPr="007649F3">
        <w:rPr>
          <w:sz w:val="16"/>
          <w:szCs w:val="16"/>
          <w:lang w:val="de-DE"/>
        </w:rPr>
        <w:t>(Abfallverordnung, VVEA) vom 4. Dezember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0B7C" w14:textId="77777777" w:rsidR="002F5B26" w:rsidRDefault="002F5B26">
    <w:pPr>
      <w:pStyle w:val="BDVKopfzeile"/>
    </w:pPr>
    <w:r w:rsidRPr="00A72588">
      <w:rPr>
        <w:noProof/>
        <w:lang w:eastAsia="de-CH"/>
      </w:rPr>
      <w:drawing>
        <wp:anchor distT="0" distB="0" distL="114300" distR="114300" simplePos="0" relativeHeight="251660288" behindDoc="0" locked="0" layoutInCell="1" allowOverlap="1" wp14:anchorId="1E689F5B" wp14:editId="2EB617F6">
          <wp:simplePos x="0" y="0"/>
          <wp:positionH relativeFrom="page">
            <wp:posOffset>1235413</wp:posOffset>
          </wp:positionH>
          <wp:positionV relativeFrom="page">
            <wp:posOffset>272374</wp:posOffset>
          </wp:positionV>
          <wp:extent cx="3891064" cy="1089498"/>
          <wp:effectExtent l="19050" t="0" r="0" b="0"/>
          <wp:wrapNone/>
          <wp:docPr id="8" name="Grafik 0" descr="loewe_mit_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ewe_mit_wappen.jpg"/>
                  <pic:cNvPicPr/>
                </pic:nvPicPr>
                <pic:blipFill>
                  <a:blip r:embed="rId1" cstate="print"/>
                  <a:srcRect l="18706"/>
                  <a:stretch>
                    <a:fillRect/>
                  </a:stretch>
                </pic:blipFill>
                <pic:spPr>
                  <a:xfrm>
                    <a:off x="0" y="0"/>
                    <a:ext cx="3891064" cy="1089498"/>
                  </a:xfrm>
                  <a:prstGeom prst="rect">
                    <a:avLst/>
                  </a:prstGeom>
                </pic:spPr>
              </pic:pic>
            </a:graphicData>
          </a:graphic>
        </wp:anchor>
      </w:drawing>
    </w:r>
    <w:r>
      <w:rPr>
        <w:noProof/>
        <w:lang w:eastAsia="de-CH"/>
      </w:rPr>
      <mc:AlternateContent>
        <mc:Choice Requires="wps">
          <w:drawing>
            <wp:anchor distT="0" distB="0" distL="114300" distR="114300" simplePos="0" relativeHeight="251658240" behindDoc="0" locked="0" layoutInCell="1" allowOverlap="1" wp14:anchorId="1AC21129" wp14:editId="22190EBD">
              <wp:simplePos x="0" y="0"/>
              <wp:positionH relativeFrom="page">
                <wp:posOffset>5214620</wp:posOffset>
              </wp:positionH>
              <wp:positionV relativeFrom="page">
                <wp:posOffset>0</wp:posOffset>
              </wp:positionV>
              <wp:extent cx="2024380" cy="1657350"/>
              <wp:effectExtent l="0" t="0" r="1397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2F5B26" w:rsidRPr="00456FD8" w14:paraId="76243D62" w14:textId="77777777" w:rsidTr="00832A74">
                            <w:trPr>
                              <w:trHeight w:val="2551"/>
                            </w:trPr>
                            <w:tc>
                              <w:tcPr>
                                <w:tcW w:w="3043" w:type="dxa"/>
                                <w:vAlign w:val="center"/>
                              </w:tcPr>
                              <w:sdt>
                                <w:sdtPr>
                                  <w:alias w:val="DocParam.HeaderSubject"/>
                                  <w:id w:val="1697078348"/>
                                  <w:dataBinding w:xpath="//Text[@id='DocParam.HeaderSubject']" w:storeItemID="{F7A20B51-C252-4AEE-AC5D-AE6420FAAB0C}"/>
                                  <w:text w:multiLine="1"/>
                                </w:sdtPr>
                                <w:sdtEndPr/>
                                <w:sdtContent>
                                  <w:p w14:paraId="52CE18CA" w14:textId="77777777" w:rsidR="002F5B26" w:rsidRDefault="002F5B26" w:rsidP="00832A74">
                                    <w:pPr>
                                      <w:pStyle w:val="BriefKopf"/>
                                    </w:pPr>
                                    <w:r>
                                      <w:t>Baudirektion</w:t>
                                    </w:r>
                                  </w:p>
                                </w:sdtContent>
                              </w:sdt>
                              <w:p w14:paraId="4799E648" w14:textId="77777777" w:rsidR="002F5B26" w:rsidRPr="00456FD8" w:rsidRDefault="002F5B26" w:rsidP="00832A74">
                                <w:pPr>
                                  <w:pStyle w:val="BriefKopf"/>
                                </w:pPr>
                                <w:r>
                                  <w:fldChar w:fldCharType="begin"/>
                                </w:r>
                                <w:r>
                                  <w:instrText xml:space="preserve"> PAGE   \* MERGEFORMAT </w:instrText>
                                </w:r>
                                <w:r>
                                  <w:fldChar w:fldCharType="separate"/>
                                </w:r>
                                <w:r w:rsidR="00976ACE">
                                  <w:rPr>
                                    <w:noProof/>
                                  </w:rPr>
                                  <w:t>6</w:t>
                                </w:r>
                                <w:r>
                                  <w:rPr>
                                    <w:noProof/>
                                  </w:rPr>
                                  <w:fldChar w:fldCharType="end"/>
                                </w:r>
                                <w:r>
                                  <w:t>/</w:t>
                                </w:r>
                                <w:r w:rsidR="004F5A04">
                                  <w:fldChar w:fldCharType="begin"/>
                                </w:r>
                                <w:r w:rsidR="004F5A04">
                                  <w:instrText xml:space="preserve"> NUMPAGES   \* MERGEFORMAT </w:instrText>
                                </w:r>
                                <w:r w:rsidR="004F5A04">
                                  <w:fldChar w:fldCharType="separate"/>
                                </w:r>
                                <w:r w:rsidR="00976ACE">
                                  <w:rPr>
                                    <w:noProof/>
                                  </w:rPr>
                                  <w:t>12</w:t>
                                </w:r>
                                <w:r w:rsidR="004F5A04">
                                  <w:rPr>
                                    <w:noProof/>
                                  </w:rPr>
                                  <w:fldChar w:fldCharType="end"/>
                                </w:r>
                              </w:p>
                            </w:tc>
                          </w:tr>
                        </w:tbl>
                        <w:p w14:paraId="6753C1A6" w14:textId="77777777" w:rsidR="002F5B26" w:rsidRPr="00456FD8" w:rsidRDefault="002F5B26" w:rsidP="00A72588">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C21129" id="_x0000_t202" coordsize="21600,21600" o:spt="202" path="m,l,21600r21600,l21600,xe">
              <v:stroke joinstyle="miter"/>
              <v:path gradientshapeok="t" o:connecttype="rect"/>
            </v:shapetype>
            <v:shape id="Text Box 1" o:spid="_x0000_s1029" type="#_x0000_t202" style="position:absolute;left:0;text-align:left;margin-left:410.6pt;margin-top:0;width:159.4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7c1wEAAJIDAAAOAAAAZHJzL2Uyb0RvYy54bWysU9tu2zAMfR+wfxD0vthJ164w4hRdiw4D&#10;ugvQ7QNkWbKN2aJGKrGzrx8lx+kub8NeBJqkjs45pLc309CLg0HqwJVyvcqlME5D3bmmlF+/PLy6&#10;loKCcrXqwZlSHg3Jm93LF9vRF2YDLfS1QcEgjorRl7INwRdZRro1g6IVeOO4aAEHFfgTm6xGNTL6&#10;0GebPL/KRsDaI2hDxNn7uSh3Cd9ao8Mna8kE0ZeSuYV0YjqreGa7rSoaVL7t9ImG+gcWg+ocP3qG&#10;uldBiT12f0ENnUYgsGGlYcjA2k6bpIHVrPM/1Dy1ypukhc0hf7aJ/h+s/nh48p9RhOktTDzAJIL8&#10;I+hvJBzctco15hYRxtaomh9eR8uy0VNxuhqtpoIiSDV+gJqHrPYBEtBkcYiusE7B6DyA49l0MwWh&#10;ObnJN68vrrmkuba+unxzcZnGkqliue6RwjsDg4hBKZGnmuDV4ZFCpKOKpSW+5uCh6/s02d79luDG&#10;mEn0I+OZe5iqibujjArqIwtBmBeFF5uDFvCHFCMvSSnp+16hkaJ/79iMuFFLgEtQLYFymq+WMkgx&#10;h3dh3ry9x65pGXm228EtG2a7JOWZxYknDz4pPC1p3Kxfv1PX86+0+wkAAP//AwBQSwMEFAAGAAgA&#10;AAAhAEk8KI/eAAAACQEAAA8AAABkcnMvZG93bnJldi54bWxMj8FOwzAQRO9I/IO1SNyonQhFJWRT&#10;VQhOSIg0PXB04m0SNV6H2G3D3+Oe4LajGc2+KTaLHcWZZj84RkhWCgRx68zAHcK+fntYg/BBs9Gj&#10;Y0L4IQ+b8vam0LlxF67ovAudiCXsc43QhzDlUvq2J6v9yk3E0Tu42eoQ5dxJM+tLLLejTJXKpNUD&#10;xw+9nuilp/a4O1mE7RdXr8P3R/NZHaqhrp8Uv2dHxPu7ZfsMItAS/sJwxY/oUEamxp3YeDEirNMk&#10;jVGEuOhqJ48qXg1CmiUKZFnI/wvKXwAAAP//AwBQSwECLQAUAAYACAAAACEAtoM4kv4AAADhAQAA&#10;EwAAAAAAAAAAAAAAAAAAAAAAW0NvbnRlbnRfVHlwZXNdLnhtbFBLAQItABQABgAIAAAAIQA4/SH/&#10;1gAAAJQBAAALAAAAAAAAAAAAAAAAAC8BAABfcmVscy8ucmVsc1BLAQItABQABgAIAAAAIQBTJE7c&#10;1wEAAJIDAAAOAAAAAAAAAAAAAAAAAC4CAABkcnMvZTJvRG9jLnhtbFBLAQItABQABgAIAAAAIQBJ&#10;PCiP3gAAAAkBAAAPAAAAAAAAAAAAAAAAADEEAABkcnMvZG93bnJldi54bWxQSwUGAAAAAAQABADz&#10;AAAAPAU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2F5B26" w:rsidRPr="00456FD8" w14:paraId="76243D62" w14:textId="77777777" w:rsidTr="00832A74">
                      <w:trPr>
                        <w:trHeight w:val="2551"/>
                      </w:trPr>
                      <w:tc>
                        <w:tcPr>
                          <w:tcW w:w="3043" w:type="dxa"/>
                          <w:vAlign w:val="center"/>
                        </w:tcPr>
                        <w:sdt>
                          <w:sdtPr>
                            <w:alias w:val="DocParam.HeaderSubject"/>
                            <w:id w:val="1697078348"/>
                            <w:dataBinding w:xpath="//Text[@id='DocParam.HeaderSubject']" w:storeItemID="{F7A20B51-C252-4AEE-AC5D-AE6420FAAB0C}"/>
                            <w:text w:multiLine="1"/>
                          </w:sdtPr>
                          <w:sdtEndPr/>
                          <w:sdtContent>
                            <w:p w14:paraId="52CE18CA" w14:textId="77777777" w:rsidR="002F5B26" w:rsidRDefault="002F5B26" w:rsidP="00832A74">
                              <w:pPr>
                                <w:pStyle w:val="BriefKopf"/>
                              </w:pPr>
                              <w:r>
                                <w:t>Baudirektion</w:t>
                              </w:r>
                            </w:p>
                          </w:sdtContent>
                        </w:sdt>
                        <w:p w14:paraId="4799E648" w14:textId="77777777" w:rsidR="002F5B26" w:rsidRPr="00456FD8" w:rsidRDefault="002F5B26" w:rsidP="00832A74">
                          <w:pPr>
                            <w:pStyle w:val="BriefKopf"/>
                          </w:pPr>
                          <w:r>
                            <w:fldChar w:fldCharType="begin"/>
                          </w:r>
                          <w:r>
                            <w:instrText xml:space="preserve"> PAGE   \* MERGEFORMAT </w:instrText>
                          </w:r>
                          <w:r>
                            <w:fldChar w:fldCharType="separate"/>
                          </w:r>
                          <w:r w:rsidR="00976ACE">
                            <w:rPr>
                              <w:noProof/>
                            </w:rPr>
                            <w:t>6</w:t>
                          </w:r>
                          <w:r>
                            <w:rPr>
                              <w:noProof/>
                            </w:rPr>
                            <w:fldChar w:fldCharType="end"/>
                          </w:r>
                          <w:r>
                            <w:t>/</w:t>
                          </w:r>
                          <w:r w:rsidR="004F5A04">
                            <w:fldChar w:fldCharType="begin"/>
                          </w:r>
                          <w:r w:rsidR="004F5A04">
                            <w:instrText xml:space="preserve"> NUMPAGES   \* MERGEFORMAT </w:instrText>
                          </w:r>
                          <w:r w:rsidR="004F5A04">
                            <w:fldChar w:fldCharType="separate"/>
                          </w:r>
                          <w:r w:rsidR="00976ACE">
                            <w:rPr>
                              <w:noProof/>
                            </w:rPr>
                            <w:t>12</w:t>
                          </w:r>
                          <w:r w:rsidR="004F5A04">
                            <w:rPr>
                              <w:noProof/>
                            </w:rPr>
                            <w:fldChar w:fldCharType="end"/>
                          </w:r>
                        </w:p>
                      </w:tc>
                    </w:tr>
                  </w:tbl>
                  <w:p w14:paraId="6753C1A6" w14:textId="77777777" w:rsidR="002F5B26" w:rsidRPr="00456FD8" w:rsidRDefault="002F5B26" w:rsidP="00A72588">
                    <w:pPr>
                      <w:rPr>
                        <w:sz w:val="2"/>
                        <w:szCs w:val="2"/>
                      </w:rPr>
                    </w:pPr>
                  </w:p>
                </w:txbxContent>
              </v:textbox>
              <w10:wrap type="square" anchorx="page" anchory="page"/>
            </v:shape>
          </w:pict>
        </mc:Fallback>
      </mc:AlternateContent>
    </w:r>
  </w:p>
  <w:p w14:paraId="6683603F" w14:textId="77777777" w:rsidR="002F5B26" w:rsidRDefault="002F5B26">
    <w:pPr>
      <w:pStyle w:val="BDVKopfzeile"/>
    </w:pPr>
  </w:p>
  <w:p w14:paraId="591046AC" w14:textId="77777777" w:rsidR="002F5B26" w:rsidRDefault="002F5B26">
    <w:pPr>
      <w:pStyle w:val="BDVKopfzeile"/>
    </w:pPr>
  </w:p>
  <w:p w14:paraId="60742300" w14:textId="77777777" w:rsidR="002F5B26" w:rsidRDefault="002F5B26">
    <w:pPr>
      <w:pStyle w:val="BDVKopfzeile"/>
    </w:pPr>
  </w:p>
  <w:p w14:paraId="626FB421" w14:textId="77777777" w:rsidR="002F5B26" w:rsidRDefault="002F5B26">
    <w:pPr>
      <w:pStyle w:val="BDVKopfzeile"/>
    </w:pPr>
  </w:p>
  <w:p w14:paraId="725E3CDD" w14:textId="77777777" w:rsidR="002F5B26" w:rsidRDefault="002F5B26">
    <w:pPr>
      <w:pStyle w:val="BDVKopfzeile"/>
    </w:pPr>
  </w:p>
  <w:p w14:paraId="2451D330" w14:textId="77777777" w:rsidR="002F5B26" w:rsidRDefault="002F5B26">
    <w:pPr>
      <w:pStyle w:val="BDVKopfzeile"/>
    </w:pP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629B" w14:textId="77777777" w:rsidR="002F5B26" w:rsidRDefault="002F5B26">
    <w:pPr>
      <w:pStyle w:val="Kopfzeile"/>
    </w:pPr>
  </w:p>
  <w:p w14:paraId="35ACAEE6" w14:textId="77777777" w:rsidR="002F5B26" w:rsidRDefault="002F5B26">
    <w:pPr>
      <w:pStyle w:val="Kopfzeile"/>
    </w:pPr>
  </w:p>
  <w:p w14:paraId="3CBE782F" w14:textId="77777777" w:rsidR="002F5B26" w:rsidRDefault="002F5B26">
    <w:pPr>
      <w:pStyle w:val="Kopfzeile"/>
    </w:pPr>
  </w:p>
  <w:p w14:paraId="7215799D" w14:textId="77777777" w:rsidR="002F5B26" w:rsidRDefault="002F5B26">
    <w:pPr>
      <w:pStyle w:val="Kopfzeile"/>
    </w:pPr>
  </w:p>
  <w:p w14:paraId="3CE7745F" w14:textId="77777777" w:rsidR="002F5B26" w:rsidRDefault="002F5B26">
    <w:pPr>
      <w:pStyle w:val="Kopfzeile"/>
    </w:pPr>
  </w:p>
  <w:p w14:paraId="16682F90" w14:textId="77777777" w:rsidR="002F5B26" w:rsidRDefault="002F5B26">
    <w:pPr>
      <w:pStyle w:val="Kopfzeile"/>
    </w:pPr>
  </w:p>
  <w:p w14:paraId="35F572FE" w14:textId="77777777" w:rsidR="002F5B26" w:rsidRPr="00743DB8" w:rsidRDefault="002F5B26">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6FCB" w14:textId="77777777" w:rsidR="00362FB4" w:rsidRDefault="00362FB4">
    <w:pPr>
      <w:pStyle w:val="BDV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77F0" w14:textId="77777777" w:rsidR="00362FB4" w:rsidRDefault="00362FB4">
    <w:pPr>
      <w:pStyle w:val="Kopfzeile"/>
    </w:pPr>
  </w:p>
  <w:p w14:paraId="71DF0402" w14:textId="77777777" w:rsidR="00362FB4" w:rsidRDefault="00362FB4">
    <w:pPr>
      <w:pStyle w:val="Kopfzeile"/>
    </w:pPr>
  </w:p>
  <w:p w14:paraId="13A9A80E" w14:textId="77777777" w:rsidR="00362FB4" w:rsidRDefault="00362FB4">
    <w:pPr>
      <w:pStyle w:val="Kopfzeile"/>
    </w:pPr>
  </w:p>
  <w:p w14:paraId="6EA0E724" w14:textId="77777777" w:rsidR="00362FB4" w:rsidRDefault="00362FB4">
    <w:pPr>
      <w:pStyle w:val="Kopfzeile"/>
    </w:pPr>
  </w:p>
  <w:p w14:paraId="2DD049EA" w14:textId="77777777" w:rsidR="00362FB4" w:rsidRDefault="00362FB4">
    <w:pPr>
      <w:pStyle w:val="Kopfzeile"/>
    </w:pPr>
  </w:p>
  <w:p w14:paraId="2AB056F9" w14:textId="77777777" w:rsidR="00362FB4" w:rsidRDefault="00362FB4">
    <w:pPr>
      <w:pStyle w:val="Kopfzeile"/>
    </w:pPr>
  </w:p>
  <w:p w14:paraId="4A055471" w14:textId="77777777" w:rsidR="00362FB4" w:rsidRPr="00743DB8" w:rsidRDefault="00362FB4">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0"/>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00000005"/>
    <w:multiLevelType w:val="singleLevel"/>
    <w:tmpl w:val="00000000"/>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A"/>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C"/>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D"/>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44BC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0A403B"/>
    <w:multiLevelType w:val="hybridMultilevel"/>
    <w:tmpl w:val="61B4B5BE"/>
    <w:lvl w:ilvl="0" w:tplc="B1360704">
      <w:numFmt w:val="bullet"/>
      <w:lvlText w:val="-"/>
      <w:lvlJc w:val="left"/>
      <w:pPr>
        <w:ind w:left="360" w:hanging="360"/>
      </w:pPr>
      <w:rPr>
        <w:rFonts w:ascii="Times New Roman" w:eastAsia="Times New Roman"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037C5378"/>
    <w:multiLevelType w:val="hybridMultilevel"/>
    <w:tmpl w:val="228822D6"/>
    <w:lvl w:ilvl="0" w:tplc="F6B2D21A">
      <w:start w:val="1"/>
      <w:numFmt w:val="decimal"/>
      <w:lvlText w:val="B%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05EF4E0C"/>
    <w:multiLevelType w:val="hybridMultilevel"/>
    <w:tmpl w:val="EB9A2A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91C16E6"/>
    <w:multiLevelType w:val="singleLevel"/>
    <w:tmpl w:val="2D346794"/>
    <w:lvl w:ilvl="0">
      <w:start w:val="1"/>
      <w:numFmt w:val="upperRoman"/>
      <w:pStyle w:val="BDVTitelRoemisch"/>
      <w:lvlText w:val="%1."/>
      <w:lvlJc w:val="left"/>
      <w:pPr>
        <w:tabs>
          <w:tab w:val="num" w:pos="720"/>
        </w:tabs>
        <w:ind w:left="720" w:hanging="720"/>
      </w:pPr>
    </w:lvl>
  </w:abstractNum>
  <w:abstractNum w:abstractNumId="12" w15:restartNumberingAfterBreak="0">
    <w:nsid w:val="096E6794"/>
    <w:multiLevelType w:val="multilevel"/>
    <w:tmpl w:val="2D36C8DC"/>
    <w:lvl w:ilvl="0">
      <w:start w:val="1"/>
      <w:numFmt w:val="upperLetter"/>
      <w:pStyle w:val="BDVTitelAlpha"/>
      <w:lvlText w:val="%1."/>
      <w:lvlJc w:val="left"/>
      <w:pPr>
        <w:tabs>
          <w:tab w:val="num" w:pos="360"/>
        </w:tabs>
        <w:ind w:left="0" w:firstLine="0"/>
      </w:pPr>
      <w:rPr>
        <w:rFonts w:hint="default"/>
      </w:rPr>
    </w:lvl>
    <w:lvl w:ilvl="1">
      <w:start w:val="1"/>
      <w:numFmt w:val="decimal"/>
      <w:isLgl/>
      <w:lvlText w:val="%1.%2"/>
      <w:lvlJc w:val="left"/>
      <w:pPr>
        <w:tabs>
          <w:tab w:val="num" w:pos="720"/>
        </w:tabs>
        <w:ind w:left="0" w:firstLine="0"/>
      </w:pPr>
      <w:rPr>
        <w:rFonts w:hint="default"/>
      </w:rPr>
    </w:lvl>
    <w:lvl w:ilvl="2">
      <w:start w:val="1"/>
      <w:numFmt w:val="decimal"/>
      <w:isLgl/>
      <w:lvlText w:val="%1.%2.%3"/>
      <w:lvlJc w:val="left"/>
      <w:pPr>
        <w:tabs>
          <w:tab w:val="num" w:pos="720"/>
        </w:tabs>
        <w:ind w:left="0" w:firstLine="0"/>
      </w:pPr>
      <w:rPr>
        <w:rFonts w:hint="default"/>
      </w:rPr>
    </w:lvl>
    <w:lvl w:ilvl="3">
      <w:start w:val="1"/>
      <w:numFmt w:val="decimal"/>
      <w:isLgl/>
      <w:lvlText w:val="%1.%2.%3.%4"/>
      <w:lvlJc w:val="left"/>
      <w:pPr>
        <w:tabs>
          <w:tab w:val="num" w:pos="1080"/>
        </w:tabs>
        <w:ind w:left="0" w:firstLine="0"/>
      </w:pPr>
      <w:rPr>
        <w:rFonts w:hint="default"/>
      </w:rPr>
    </w:lvl>
    <w:lvl w:ilvl="4">
      <w:start w:val="1"/>
      <w:numFmt w:val="decimal"/>
      <w:isLgl/>
      <w:lvlText w:val="%1%4.%2.%3..%5"/>
      <w:lvlJc w:val="left"/>
      <w:pPr>
        <w:tabs>
          <w:tab w:val="num" w:pos="1080"/>
        </w:tabs>
        <w:ind w:left="0" w:firstLine="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3" w15:restartNumberingAfterBreak="0">
    <w:nsid w:val="0ED12456"/>
    <w:multiLevelType w:val="hybridMultilevel"/>
    <w:tmpl w:val="5E1000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75D758C"/>
    <w:multiLevelType w:val="hybridMultilevel"/>
    <w:tmpl w:val="5B424DBE"/>
    <w:lvl w:ilvl="0" w:tplc="5402269A">
      <w:start w:val="1"/>
      <w:numFmt w:val="decimal"/>
      <w:pStyle w:val="berschrift1"/>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E2F2695"/>
    <w:multiLevelType w:val="hybridMultilevel"/>
    <w:tmpl w:val="A87299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F163F10"/>
    <w:multiLevelType w:val="hybridMultilevel"/>
    <w:tmpl w:val="095EC572"/>
    <w:lvl w:ilvl="0" w:tplc="51F675B0">
      <w:start w:val="1"/>
      <w:numFmt w:val="bullet"/>
      <w:lvlText w:val=""/>
      <w:lvlJc w:val="left"/>
      <w:pPr>
        <w:tabs>
          <w:tab w:val="num" w:pos="284"/>
        </w:tabs>
        <w:ind w:left="284" w:hanging="28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385341"/>
    <w:multiLevelType w:val="hybridMultilevel"/>
    <w:tmpl w:val="EF46FFB0"/>
    <w:lvl w:ilvl="0" w:tplc="0F9C4430">
      <w:numFmt w:val="bullet"/>
      <w:lvlText w:val="-"/>
      <w:lvlJc w:val="left"/>
      <w:pPr>
        <w:ind w:left="360" w:hanging="360"/>
      </w:pPr>
      <w:rPr>
        <w:rFonts w:ascii="Times New Roman" w:eastAsia="Times New Roman" w:hAnsi="Times New Roman" w:cs="Times New Roman" w:hint="default"/>
        <w:b/>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3A06DD8"/>
    <w:multiLevelType w:val="hybridMultilevel"/>
    <w:tmpl w:val="6DC6DAC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24B57458"/>
    <w:multiLevelType w:val="hybridMultilevel"/>
    <w:tmpl w:val="5AA25E84"/>
    <w:lvl w:ilvl="0" w:tplc="B274C196">
      <w:start w:val="1"/>
      <w:numFmt w:val="decimal"/>
      <w:lvlText w:val="B%1"/>
      <w:lvlJc w:val="left"/>
      <w:pPr>
        <w:ind w:left="36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4CF5009"/>
    <w:multiLevelType w:val="hybridMultilevel"/>
    <w:tmpl w:val="73BEA224"/>
    <w:lvl w:ilvl="0" w:tplc="E9AE61FA">
      <w:start w:val="1"/>
      <w:numFmt w:val="bullet"/>
      <w:lvlText w:val=""/>
      <w:lvlJc w:val="left"/>
      <w:pPr>
        <w:ind w:left="360" w:hanging="360"/>
      </w:pPr>
      <w:rPr>
        <w:rFonts w:asciiTheme="minorHAnsi" w:hAnsiTheme="minorHAns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5603E1A"/>
    <w:multiLevelType w:val="multilevel"/>
    <w:tmpl w:val="EF702BC6"/>
    <w:lvl w:ilvl="0">
      <w:start w:val="1"/>
      <w:numFmt w:val="decimal"/>
      <w:lvlText w:val="%1"/>
      <w:lvlJc w:val="left"/>
      <w:pPr>
        <w:tabs>
          <w:tab w:val="num" w:pos="432"/>
        </w:tabs>
        <w:ind w:left="432" w:hanging="432"/>
      </w:pPr>
      <w:rPr>
        <w:rFonts w:hint="default"/>
      </w:rPr>
    </w:lvl>
    <w:lvl w:ilvl="1">
      <w:start w:val="1"/>
      <w:numFmt w:val="decimal"/>
      <w:pStyle w:val="AWELAufzhlung"/>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2" w15:restartNumberingAfterBreak="0">
    <w:nsid w:val="48B87DF7"/>
    <w:multiLevelType w:val="hybridMultilevel"/>
    <w:tmpl w:val="947CDAEA"/>
    <w:lvl w:ilvl="0" w:tplc="08070001">
      <w:start w:val="1"/>
      <w:numFmt w:val="bullet"/>
      <w:pStyle w:val="Aufzhlung"/>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FB106B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D82D1F"/>
    <w:multiLevelType w:val="hybridMultilevel"/>
    <w:tmpl w:val="51EC5898"/>
    <w:lvl w:ilvl="0" w:tplc="38F460CA">
      <w:start w:val="1"/>
      <w:numFmt w:val="decimal"/>
      <w:lvlText w:val="B%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54C6F30"/>
    <w:multiLevelType w:val="hybridMultilevel"/>
    <w:tmpl w:val="C7EAFC62"/>
    <w:lvl w:ilvl="0" w:tplc="2A485B68">
      <w:start w:val="1"/>
      <w:numFmt w:val="bullet"/>
      <w:lvlText w:val=""/>
      <w:lvlJc w:val="left"/>
      <w:pPr>
        <w:tabs>
          <w:tab w:val="num" w:pos="393"/>
        </w:tabs>
        <w:ind w:left="450" w:hanging="397"/>
      </w:pPr>
      <w:rPr>
        <w:rFonts w:ascii="Symbol" w:hAnsi="Symbol" w:hint="default"/>
      </w:rPr>
    </w:lvl>
    <w:lvl w:ilvl="1" w:tplc="00030407" w:tentative="1">
      <w:start w:val="1"/>
      <w:numFmt w:val="bullet"/>
      <w:lvlText w:val="o"/>
      <w:lvlJc w:val="left"/>
      <w:pPr>
        <w:tabs>
          <w:tab w:val="num" w:pos="1493"/>
        </w:tabs>
        <w:ind w:left="1493" w:hanging="360"/>
      </w:pPr>
      <w:rPr>
        <w:rFonts w:ascii="Courier New" w:hAnsi="Courier New" w:hint="default"/>
      </w:rPr>
    </w:lvl>
    <w:lvl w:ilvl="2" w:tplc="00050407" w:tentative="1">
      <w:start w:val="1"/>
      <w:numFmt w:val="bullet"/>
      <w:lvlText w:val=""/>
      <w:lvlJc w:val="left"/>
      <w:pPr>
        <w:tabs>
          <w:tab w:val="num" w:pos="2213"/>
        </w:tabs>
        <w:ind w:left="2213" w:hanging="360"/>
      </w:pPr>
      <w:rPr>
        <w:rFonts w:ascii="Wingdings" w:hAnsi="Wingdings" w:hint="default"/>
      </w:rPr>
    </w:lvl>
    <w:lvl w:ilvl="3" w:tplc="00010407" w:tentative="1">
      <w:start w:val="1"/>
      <w:numFmt w:val="bullet"/>
      <w:lvlText w:val=""/>
      <w:lvlJc w:val="left"/>
      <w:pPr>
        <w:tabs>
          <w:tab w:val="num" w:pos="2933"/>
        </w:tabs>
        <w:ind w:left="2933" w:hanging="360"/>
      </w:pPr>
      <w:rPr>
        <w:rFonts w:ascii="Symbol" w:hAnsi="Symbol" w:hint="default"/>
      </w:rPr>
    </w:lvl>
    <w:lvl w:ilvl="4" w:tplc="00030407" w:tentative="1">
      <w:start w:val="1"/>
      <w:numFmt w:val="bullet"/>
      <w:lvlText w:val="o"/>
      <w:lvlJc w:val="left"/>
      <w:pPr>
        <w:tabs>
          <w:tab w:val="num" w:pos="3653"/>
        </w:tabs>
        <w:ind w:left="3653" w:hanging="360"/>
      </w:pPr>
      <w:rPr>
        <w:rFonts w:ascii="Courier New" w:hAnsi="Courier New" w:hint="default"/>
      </w:rPr>
    </w:lvl>
    <w:lvl w:ilvl="5" w:tplc="00050407" w:tentative="1">
      <w:start w:val="1"/>
      <w:numFmt w:val="bullet"/>
      <w:lvlText w:val=""/>
      <w:lvlJc w:val="left"/>
      <w:pPr>
        <w:tabs>
          <w:tab w:val="num" w:pos="4373"/>
        </w:tabs>
        <w:ind w:left="4373" w:hanging="360"/>
      </w:pPr>
      <w:rPr>
        <w:rFonts w:ascii="Wingdings" w:hAnsi="Wingdings" w:hint="default"/>
      </w:rPr>
    </w:lvl>
    <w:lvl w:ilvl="6" w:tplc="00010407" w:tentative="1">
      <w:start w:val="1"/>
      <w:numFmt w:val="bullet"/>
      <w:lvlText w:val=""/>
      <w:lvlJc w:val="left"/>
      <w:pPr>
        <w:tabs>
          <w:tab w:val="num" w:pos="5093"/>
        </w:tabs>
        <w:ind w:left="5093" w:hanging="360"/>
      </w:pPr>
      <w:rPr>
        <w:rFonts w:ascii="Symbol" w:hAnsi="Symbol" w:hint="default"/>
      </w:rPr>
    </w:lvl>
    <w:lvl w:ilvl="7" w:tplc="00030407" w:tentative="1">
      <w:start w:val="1"/>
      <w:numFmt w:val="bullet"/>
      <w:lvlText w:val="o"/>
      <w:lvlJc w:val="left"/>
      <w:pPr>
        <w:tabs>
          <w:tab w:val="num" w:pos="5813"/>
        </w:tabs>
        <w:ind w:left="5813" w:hanging="360"/>
      </w:pPr>
      <w:rPr>
        <w:rFonts w:ascii="Courier New" w:hAnsi="Courier New" w:hint="default"/>
      </w:rPr>
    </w:lvl>
    <w:lvl w:ilvl="8" w:tplc="00050407" w:tentative="1">
      <w:start w:val="1"/>
      <w:numFmt w:val="bullet"/>
      <w:lvlText w:val=""/>
      <w:lvlJc w:val="left"/>
      <w:pPr>
        <w:tabs>
          <w:tab w:val="num" w:pos="6533"/>
        </w:tabs>
        <w:ind w:left="6533" w:hanging="360"/>
      </w:pPr>
      <w:rPr>
        <w:rFonts w:ascii="Wingdings" w:hAnsi="Wingdings" w:hint="default"/>
      </w:rPr>
    </w:lvl>
  </w:abstractNum>
  <w:abstractNum w:abstractNumId="26" w15:restartNumberingAfterBreak="0">
    <w:nsid w:val="71F7606F"/>
    <w:multiLevelType w:val="hybridMultilevel"/>
    <w:tmpl w:val="795E876C"/>
    <w:lvl w:ilvl="0" w:tplc="578CE9B6">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63E78AD"/>
    <w:multiLevelType w:val="hybridMultilevel"/>
    <w:tmpl w:val="E72C3C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9226444"/>
    <w:multiLevelType w:val="hybridMultilevel"/>
    <w:tmpl w:val="A1CEC3B8"/>
    <w:lvl w:ilvl="0" w:tplc="CA363118">
      <w:start w:val="1"/>
      <w:numFmt w:val="decimal"/>
      <w:lvlText w:val="B%1"/>
      <w:lvlJc w:val="left"/>
      <w:pPr>
        <w:ind w:left="36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D1F53AE"/>
    <w:multiLevelType w:val="hybridMultilevel"/>
    <w:tmpl w:val="1D361AD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814220458">
    <w:abstractNumId w:val="12"/>
  </w:num>
  <w:num w:numId="2" w16cid:durableId="2009864535">
    <w:abstractNumId w:val="11"/>
  </w:num>
  <w:num w:numId="3" w16cid:durableId="833297833">
    <w:abstractNumId w:val="21"/>
  </w:num>
  <w:num w:numId="4" w16cid:durableId="169179835">
    <w:abstractNumId w:val="17"/>
  </w:num>
  <w:num w:numId="5" w16cid:durableId="922568781">
    <w:abstractNumId w:val="8"/>
  </w:num>
  <w:num w:numId="6" w16cid:durableId="451940956">
    <w:abstractNumId w:val="13"/>
  </w:num>
  <w:num w:numId="7" w16cid:durableId="259143336">
    <w:abstractNumId w:val="18"/>
  </w:num>
  <w:num w:numId="8" w16cid:durableId="1753239671">
    <w:abstractNumId w:val="29"/>
  </w:num>
  <w:num w:numId="9" w16cid:durableId="1955557684">
    <w:abstractNumId w:val="27"/>
  </w:num>
  <w:num w:numId="10" w16cid:durableId="464474199">
    <w:abstractNumId w:val="22"/>
  </w:num>
  <w:num w:numId="11" w16cid:durableId="295184680">
    <w:abstractNumId w:val="25"/>
  </w:num>
  <w:num w:numId="12" w16cid:durableId="1140925540">
    <w:abstractNumId w:val="10"/>
  </w:num>
  <w:num w:numId="13" w16cid:durableId="1016925365">
    <w:abstractNumId w:val="16"/>
  </w:num>
  <w:num w:numId="14" w16cid:durableId="2135588594">
    <w:abstractNumId w:val="26"/>
  </w:num>
  <w:num w:numId="15" w16cid:durableId="1077940871">
    <w:abstractNumId w:val="5"/>
  </w:num>
  <w:num w:numId="16" w16cid:durableId="482311666">
    <w:abstractNumId w:val="6"/>
  </w:num>
  <w:num w:numId="17" w16cid:durableId="1347245186">
    <w:abstractNumId w:val="9"/>
  </w:num>
  <w:num w:numId="18" w16cid:durableId="2039692491">
    <w:abstractNumId w:val="14"/>
  </w:num>
  <w:num w:numId="19" w16cid:durableId="1057123922">
    <w:abstractNumId w:val="14"/>
  </w:num>
  <w:num w:numId="20" w16cid:durableId="752245434">
    <w:abstractNumId w:val="14"/>
  </w:num>
  <w:num w:numId="21" w16cid:durableId="825169674">
    <w:abstractNumId w:val="20"/>
  </w:num>
  <w:num w:numId="22" w16cid:durableId="1898514910">
    <w:abstractNumId w:val="19"/>
  </w:num>
  <w:num w:numId="23" w16cid:durableId="1780178177">
    <w:abstractNumId w:val="14"/>
  </w:num>
  <w:num w:numId="24" w16cid:durableId="553466742">
    <w:abstractNumId w:val="28"/>
  </w:num>
  <w:num w:numId="25" w16cid:durableId="2007433972">
    <w:abstractNumId w:val="1"/>
  </w:num>
  <w:num w:numId="26" w16cid:durableId="479155139">
    <w:abstractNumId w:val="2"/>
  </w:num>
  <w:num w:numId="27" w16cid:durableId="665863740">
    <w:abstractNumId w:val="3"/>
  </w:num>
  <w:num w:numId="28" w16cid:durableId="487940386">
    <w:abstractNumId w:val="23"/>
  </w:num>
  <w:num w:numId="29" w16cid:durableId="648365690">
    <w:abstractNumId w:val="7"/>
  </w:num>
  <w:num w:numId="30" w16cid:durableId="1397587379">
    <w:abstractNumId w:val="4"/>
  </w:num>
  <w:num w:numId="31" w16cid:durableId="154864350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16cid:durableId="697238823">
    <w:abstractNumId w:val="24"/>
  </w:num>
  <w:num w:numId="33" w16cid:durableId="1777362732">
    <w:abstractNumId w:val="15"/>
  </w:num>
  <w:num w:numId="34" w16cid:durableId="275793745">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84"/>
    <w:rsid w:val="00006DDD"/>
    <w:rsid w:val="00043604"/>
    <w:rsid w:val="00052E5D"/>
    <w:rsid w:val="000748D9"/>
    <w:rsid w:val="00091EF5"/>
    <w:rsid w:val="000A1D9F"/>
    <w:rsid w:val="000B5E0A"/>
    <w:rsid w:val="000D173E"/>
    <w:rsid w:val="000D1CF4"/>
    <w:rsid w:val="000D6F32"/>
    <w:rsid w:val="000E1A8E"/>
    <w:rsid w:val="001034BC"/>
    <w:rsid w:val="001145B4"/>
    <w:rsid w:val="00123492"/>
    <w:rsid w:val="001369FC"/>
    <w:rsid w:val="0017225C"/>
    <w:rsid w:val="00173E91"/>
    <w:rsid w:val="001D51C7"/>
    <w:rsid w:val="001D740A"/>
    <w:rsid w:val="001E6E30"/>
    <w:rsid w:val="001F71F8"/>
    <w:rsid w:val="00203A49"/>
    <w:rsid w:val="00211B71"/>
    <w:rsid w:val="00243017"/>
    <w:rsid w:val="00250381"/>
    <w:rsid w:val="002605F2"/>
    <w:rsid w:val="002A6393"/>
    <w:rsid w:val="002B728F"/>
    <w:rsid w:val="002D2293"/>
    <w:rsid w:val="002D531F"/>
    <w:rsid w:val="002F5B26"/>
    <w:rsid w:val="00300C36"/>
    <w:rsid w:val="00362FB4"/>
    <w:rsid w:val="00365D1C"/>
    <w:rsid w:val="00372670"/>
    <w:rsid w:val="00390CD0"/>
    <w:rsid w:val="003C497E"/>
    <w:rsid w:val="00415E91"/>
    <w:rsid w:val="0041723A"/>
    <w:rsid w:val="0042327E"/>
    <w:rsid w:val="00423DB1"/>
    <w:rsid w:val="0049099D"/>
    <w:rsid w:val="0049436D"/>
    <w:rsid w:val="004B0A95"/>
    <w:rsid w:val="004B4598"/>
    <w:rsid w:val="004D0FB9"/>
    <w:rsid w:val="004D504C"/>
    <w:rsid w:val="004E1477"/>
    <w:rsid w:val="004E513C"/>
    <w:rsid w:val="004E5EDE"/>
    <w:rsid w:val="004F5A04"/>
    <w:rsid w:val="005053B9"/>
    <w:rsid w:val="0055459E"/>
    <w:rsid w:val="005663E9"/>
    <w:rsid w:val="005802AB"/>
    <w:rsid w:val="00581304"/>
    <w:rsid w:val="005B6C15"/>
    <w:rsid w:val="005C4312"/>
    <w:rsid w:val="005F32C6"/>
    <w:rsid w:val="00615601"/>
    <w:rsid w:val="00615815"/>
    <w:rsid w:val="00650A4A"/>
    <w:rsid w:val="00681614"/>
    <w:rsid w:val="006837AD"/>
    <w:rsid w:val="006A134F"/>
    <w:rsid w:val="006B38AC"/>
    <w:rsid w:val="006C5EFF"/>
    <w:rsid w:val="006D21B5"/>
    <w:rsid w:val="006E0C55"/>
    <w:rsid w:val="00701069"/>
    <w:rsid w:val="00703045"/>
    <w:rsid w:val="0072568A"/>
    <w:rsid w:val="00727BE3"/>
    <w:rsid w:val="00743DB8"/>
    <w:rsid w:val="00752DAD"/>
    <w:rsid w:val="007534E8"/>
    <w:rsid w:val="00763E94"/>
    <w:rsid w:val="007B3784"/>
    <w:rsid w:val="007D2569"/>
    <w:rsid w:val="007D7AE8"/>
    <w:rsid w:val="007F26AB"/>
    <w:rsid w:val="007F6FDB"/>
    <w:rsid w:val="00832A74"/>
    <w:rsid w:val="00833321"/>
    <w:rsid w:val="00871539"/>
    <w:rsid w:val="008E3F35"/>
    <w:rsid w:val="009325B0"/>
    <w:rsid w:val="00950214"/>
    <w:rsid w:val="00956554"/>
    <w:rsid w:val="00976ACE"/>
    <w:rsid w:val="00993A4C"/>
    <w:rsid w:val="009A5781"/>
    <w:rsid w:val="009A7A4D"/>
    <w:rsid w:val="009B6A88"/>
    <w:rsid w:val="009E2E1B"/>
    <w:rsid w:val="009E5642"/>
    <w:rsid w:val="00A07111"/>
    <w:rsid w:val="00A3597D"/>
    <w:rsid w:val="00A521FF"/>
    <w:rsid w:val="00A66307"/>
    <w:rsid w:val="00A6734C"/>
    <w:rsid w:val="00A72588"/>
    <w:rsid w:val="00A94B7A"/>
    <w:rsid w:val="00AA0590"/>
    <w:rsid w:val="00AA07D2"/>
    <w:rsid w:val="00AA37EC"/>
    <w:rsid w:val="00AA667B"/>
    <w:rsid w:val="00AB59FC"/>
    <w:rsid w:val="00AC5611"/>
    <w:rsid w:val="00AF3924"/>
    <w:rsid w:val="00AF6140"/>
    <w:rsid w:val="00B04A74"/>
    <w:rsid w:val="00B2763D"/>
    <w:rsid w:val="00B30C8F"/>
    <w:rsid w:val="00B44E5A"/>
    <w:rsid w:val="00B8111E"/>
    <w:rsid w:val="00BA43B7"/>
    <w:rsid w:val="00BB4557"/>
    <w:rsid w:val="00BD17D4"/>
    <w:rsid w:val="00BE13E2"/>
    <w:rsid w:val="00BF3624"/>
    <w:rsid w:val="00C017C3"/>
    <w:rsid w:val="00C155EC"/>
    <w:rsid w:val="00C3603A"/>
    <w:rsid w:val="00C61BDC"/>
    <w:rsid w:val="00C666C2"/>
    <w:rsid w:val="00C71F7F"/>
    <w:rsid w:val="00C87F31"/>
    <w:rsid w:val="00CC41A6"/>
    <w:rsid w:val="00D10FDA"/>
    <w:rsid w:val="00D216B4"/>
    <w:rsid w:val="00D5401D"/>
    <w:rsid w:val="00D54C8A"/>
    <w:rsid w:val="00D63475"/>
    <w:rsid w:val="00D83EFF"/>
    <w:rsid w:val="00D84723"/>
    <w:rsid w:val="00D84CD5"/>
    <w:rsid w:val="00D95C54"/>
    <w:rsid w:val="00DA72D4"/>
    <w:rsid w:val="00DA77DE"/>
    <w:rsid w:val="00DC2E64"/>
    <w:rsid w:val="00E04D06"/>
    <w:rsid w:val="00E06B26"/>
    <w:rsid w:val="00E16306"/>
    <w:rsid w:val="00E234B2"/>
    <w:rsid w:val="00E2390C"/>
    <w:rsid w:val="00E267D2"/>
    <w:rsid w:val="00E5668E"/>
    <w:rsid w:val="00E67FAA"/>
    <w:rsid w:val="00E70DB6"/>
    <w:rsid w:val="00E719D3"/>
    <w:rsid w:val="00E83AC7"/>
    <w:rsid w:val="00E942C6"/>
    <w:rsid w:val="00ED29AE"/>
    <w:rsid w:val="00F153E7"/>
    <w:rsid w:val="00F20986"/>
    <w:rsid w:val="00F57E78"/>
    <w:rsid w:val="00F73694"/>
    <w:rsid w:val="00F8597A"/>
    <w:rsid w:val="00F95A2D"/>
    <w:rsid w:val="00F97C13"/>
    <w:rsid w:val="00FB2997"/>
    <w:rsid w:val="00FB7C71"/>
    <w:rsid w:val="00FE3C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F37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3" w:uiPriority="0"/>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045"/>
    <w:pPr>
      <w:spacing w:line="300" w:lineRule="atLeast"/>
    </w:pPr>
    <w:rPr>
      <w:rFonts w:ascii="Arial" w:hAnsi="Arial"/>
      <w:sz w:val="21"/>
      <w:lang w:eastAsia="de-DE"/>
    </w:rPr>
  </w:style>
  <w:style w:type="paragraph" w:styleId="berschrift1">
    <w:name w:val="heading 1"/>
    <w:basedOn w:val="Standard"/>
    <w:next w:val="Standard"/>
    <w:link w:val="berschrift1Zchn"/>
    <w:qFormat/>
    <w:rsid w:val="00BA43B7"/>
    <w:pPr>
      <w:keepNext/>
      <w:numPr>
        <w:numId w:val="18"/>
      </w:numPr>
      <w:tabs>
        <w:tab w:val="left" w:pos="454"/>
      </w:tabs>
      <w:spacing w:before="120" w:after="60"/>
      <w:outlineLvl w:val="0"/>
    </w:pPr>
    <w:rPr>
      <w:b/>
      <w:kern w:val="28"/>
      <w:sz w:val="24"/>
      <w:lang w:eastAsia="de-CH"/>
    </w:rPr>
  </w:style>
  <w:style w:type="paragraph" w:styleId="berschrift2">
    <w:name w:val="heading 2"/>
    <w:basedOn w:val="Standard"/>
    <w:next w:val="Standard"/>
    <w:link w:val="berschrift2Zchn"/>
    <w:qFormat/>
    <w:rsid w:val="00A72588"/>
    <w:pPr>
      <w:keepNext/>
      <w:tabs>
        <w:tab w:val="num" w:pos="576"/>
      </w:tabs>
      <w:spacing w:before="240" w:after="60"/>
      <w:ind w:left="567" w:hanging="567"/>
      <w:outlineLvl w:val="1"/>
    </w:pPr>
    <w:rPr>
      <w:b/>
      <w:sz w:val="28"/>
      <w:lang w:eastAsia="de-CH"/>
    </w:rPr>
  </w:style>
  <w:style w:type="paragraph" w:styleId="berschrift3">
    <w:name w:val="heading 3"/>
    <w:basedOn w:val="Standard"/>
    <w:next w:val="Standard"/>
    <w:link w:val="berschrift3Zchn"/>
    <w:qFormat/>
    <w:rsid w:val="00A72588"/>
    <w:pPr>
      <w:keepNext/>
      <w:numPr>
        <w:ilvl w:val="2"/>
        <w:numId w:val="3"/>
      </w:numPr>
      <w:spacing w:before="240" w:after="60"/>
      <w:outlineLvl w:val="2"/>
    </w:pPr>
    <w:rPr>
      <w:b/>
      <w:sz w:val="24"/>
      <w:lang w:eastAsia="de-CH"/>
    </w:rPr>
  </w:style>
  <w:style w:type="paragraph" w:styleId="berschrift4">
    <w:name w:val="heading 4"/>
    <w:basedOn w:val="Standard"/>
    <w:next w:val="Standard"/>
    <w:link w:val="berschrift4Zchn"/>
    <w:qFormat/>
    <w:rsid w:val="00A72588"/>
    <w:pPr>
      <w:keepNext/>
      <w:numPr>
        <w:ilvl w:val="3"/>
        <w:numId w:val="3"/>
      </w:numPr>
      <w:spacing w:before="240" w:after="60"/>
      <w:outlineLvl w:val="3"/>
    </w:pPr>
    <w:rPr>
      <w:b/>
      <w:sz w:val="24"/>
      <w:lang w:eastAsia="de-CH"/>
    </w:rPr>
  </w:style>
  <w:style w:type="paragraph" w:styleId="berschrift5">
    <w:name w:val="heading 5"/>
    <w:basedOn w:val="Standard"/>
    <w:next w:val="Standard"/>
    <w:link w:val="berschrift5Zchn"/>
    <w:qFormat/>
    <w:rsid w:val="00A72588"/>
    <w:pPr>
      <w:numPr>
        <w:ilvl w:val="4"/>
        <w:numId w:val="3"/>
      </w:numPr>
      <w:spacing w:before="240" w:after="60"/>
      <w:outlineLvl w:val="4"/>
    </w:pPr>
    <w:rPr>
      <w:sz w:val="22"/>
      <w:lang w:eastAsia="de-CH"/>
    </w:rPr>
  </w:style>
  <w:style w:type="paragraph" w:styleId="berschrift6">
    <w:name w:val="heading 6"/>
    <w:basedOn w:val="Standard"/>
    <w:next w:val="Standard"/>
    <w:link w:val="berschrift6Zchn"/>
    <w:qFormat/>
    <w:rsid w:val="00A72588"/>
    <w:pPr>
      <w:numPr>
        <w:ilvl w:val="5"/>
        <w:numId w:val="3"/>
      </w:numPr>
      <w:spacing w:before="240" w:after="60"/>
      <w:outlineLvl w:val="5"/>
    </w:pPr>
    <w:rPr>
      <w:i/>
      <w:sz w:val="22"/>
      <w:lang w:eastAsia="de-CH"/>
    </w:rPr>
  </w:style>
  <w:style w:type="paragraph" w:styleId="berschrift7">
    <w:name w:val="heading 7"/>
    <w:basedOn w:val="Standard"/>
    <w:next w:val="Standard"/>
    <w:link w:val="berschrift7Zchn"/>
    <w:qFormat/>
    <w:rsid w:val="00A72588"/>
    <w:pPr>
      <w:numPr>
        <w:ilvl w:val="6"/>
        <w:numId w:val="3"/>
      </w:numPr>
      <w:spacing w:before="240" w:after="60"/>
      <w:outlineLvl w:val="6"/>
    </w:pPr>
    <w:rPr>
      <w:lang w:eastAsia="de-CH"/>
    </w:rPr>
  </w:style>
  <w:style w:type="paragraph" w:styleId="berschrift8">
    <w:name w:val="heading 8"/>
    <w:basedOn w:val="Standard"/>
    <w:next w:val="Standard"/>
    <w:link w:val="berschrift8Zchn"/>
    <w:qFormat/>
    <w:rsid w:val="00A72588"/>
    <w:pPr>
      <w:numPr>
        <w:ilvl w:val="7"/>
        <w:numId w:val="3"/>
      </w:numPr>
      <w:spacing w:before="240" w:after="60"/>
      <w:outlineLvl w:val="7"/>
    </w:pPr>
    <w:rPr>
      <w:i/>
      <w:lang w:eastAsia="de-CH"/>
    </w:rPr>
  </w:style>
  <w:style w:type="paragraph" w:styleId="berschrift9">
    <w:name w:val="heading 9"/>
    <w:basedOn w:val="Standard"/>
    <w:next w:val="Standard"/>
    <w:link w:val="berschrift9Zchn"/>
    <w:qFormat/>
    <w:rsid w:val="00A72588"/>
    <w:pPr>
      <w:numPr>
        <w:ilvl w:val="8"/>
        <w:numId w:val="3"/>
      </w:numPr>
      <w:spacing w:before="240" w:after="60"/>
      <w:outlineLvl w:val="8"/>
    </w:pPr>
    <w:rPr>
      <w:b/>
      <w:i/>
      <w:sz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D7AE8"/>
    <w:pPr>
      <w:jc w:val="right"/>
    </w:pPr>
  </w:style>
  <w:style w:type="paragraph" w:customStyle="1" w:styleId="BDVStandard">
    <w:name w:val="BDVStandard"/>
    <w:rsid w:val="007D7AE8"/>
    <w:pPr>
      <w:spacing w:line="280" w:lineRule="exact"/>
    </w:pPr>
    <w:rPr>
      <w:sz w:val="24"/>
      <w:lang w:eastAsia="de-DE"/>
    </w:rPr>
  </w:style>
  <w:style w:type="paragraph" w:styleId="Fuzeile">
    <w:name w:val="footer"/>
    <w:basedOn w:val="Standard"/>
    <w:link w:val="FuzeileZchn"/>
    <w:uiPriority w:val="99"/>
    <w:rsid w:val="007D7AE8"/>
    <w:pPr>
      <w:tabs>
        <w:tab w:val="center" w:pos="4536"/>
        <w:tab w:val="right" w:pos="9072"/>
      </w:tabs>
    </w:pPr>
  </w:style>
  <w:style w:type="paragraph" w:customStyle="1" w:styleId="BDVKopfzeile">
    <w:name w:val="BDVKopfzeile"/>
    <w:basedOn w:val="BDVStandard"/>
    <w:rsid w:val="007D7AE8"/>
    <w:pPr>
      <w:jc w:val="right"/>
    </w:pPr>
  </w:style>
  <w:style w:type="paragraph" w:customStyle="1" w:styleId="BDVTabelleLieferschein">
    <w:name w:val="BDVTabelleLieferschein"/>
    <w:basedOn w:val="BDVStandard"/>
    <w:rsid w:val="007D7AE8"/>
    <w:pPr>
      <w:spacing w:line="360" w:lineRule="exact"/>
    </w:pPr>
  </w:style>
  <w:style w:type="paragraph" w:customStyle="1" w:styleId="BDVFusszeile">
    <w:name w:val="BDVFusszeile"/>
    <w:basedOn w:val="BDVStandard"/>
    <w:rsid w:val="007D7AE8"/>
    <w:pPr>
      <w:spacing w:line="240" w:lineRule="auto"/>
    </w:pPr>
    <w:rPr>
      <w:rFonts w:ascii="Arial" w:hAnsi="Arial"/>
      <w:sz w:val="12"/>
    </w:rPr>
  </w:style>
  <w:style w:type="paragraph" w:customStyle="1" w:styleId="BDVAmt">
    <w:name w:val="BDVAmt"/>
    <w:basedOn w:val="BDVStandard"/>
    <w:rsid w:val="007D7AE8"/>
    <w:pPr>
      <w:pBdr>
        <w:bottom w:val="single" w:sz="4" w:space="3" w:color="auto"/>
      </w:pBdr>
      <w:spacing w:line="260" w:lineRule="exact"/>
    </w:pPr>
    <w:rPr>
      <w:rFonts w:ascii="Arial" w:hAnsi="Arial"/>
      <w:b/>
      <w:sz w:val="22"/>
    </w:rPr>
  </w:style>
  <w:style w:type="paragraph" w:customStyle="1" w:styleId="BDVAbsenderangaben">
    <w:name w:val="BDVAbsenderangaben"/>
    <w:basedOn w:val="BDVStandard"/>
    <w:rsid w:val="007D7AE8"/>
    <w:pPr>
      <w:tabs>
        <w:tab w:val="left" w:pos="709"/>
      </w:tabs>
      <w:spacing w:before="40" w:line="240" w:lineRule="exact"/>
    </w:pPr>
    <w:rPr>
      <w:rFonts w:ascii="Arial" w:hAnsi="Arial"/>
      <w:sz w:val="18"/>
    </w:rPr>
  </w:style>
  <w:style w:type="paragraph" w:customStyle="1" w:styleId="BDVBetreff">
    <w:name w:val="BDVBetreff"/>
    <w:basedOn w:val="BDVStandard"/>
    <w:next w:val="BDVStandard"/>
    <w:rsid w:val="007D7AE8"/>
    <w:rPr>
      <w:b/>
    </w:rPr>
  </w:style>
  <w:style w:type="paragraph" w:customStyle="1" w:styleId="BDVTitel">
    <w:name w:val="BDVTitel"/>
    <w:basedOn w:val="BDVStandard"/>
    <w:next w:val="BDVStandard"/>
    <w:rsid w:val="007D7AE8"/>
    <w:pPr>
      <w:spacing w:line="240" w:lineRule="auto"/>
    </w:pPr>
    <w:rPr>
      <w:rFonts w:ascii="Arial" w:hAnsi="Arial"/>
      <w:b/>
      <w:sz w:val="32"/>
    </w:rPr>
  </w:style>
  <w:style w:type="paragraph" w:customStyle="1" w:styleId="BDVLinie">
    <w:name w:val="BDVLinie"/>
    <w:basedOn w:val="BDVStandard"/>
    <w:next w:val="BDVStandard"/>
    <w:rsid w:val="007D7AE8"/>
    <w:pPr>
      <w:pBdr>
        <w:bottom w:val="single" w:sz="4" w:space="0" w:color="auto"/>
      </w:pBdr>
      <w:spacing w:before="120" w:after="140" w:line="20" w:lineRule="exact"/>
    </w:pPr>
  </w:style>
  <w:style w:type="paragraph" w:customStyle="1" w:styleId="BDVBetreff35Einzug">
    <w:name w:val="BDVBetreff35Einzug"/>
    <w:basedOn w:val="BDVBetreff"/>
    <w:rsid w:val="007D7AE8"/>
    <w:pPr>
      <w:ind w:left="1985" w:hanging="1985"/>
    </w:pPr>
  </w:style>
  <w:style w:type="paragraph" w:customStyle="1" w:styleId="BDVAWELStandard">
    <w:name w:val="BDVAWELStandard"/>
    <w:basedOn w:val="BDVStandard"/>
    <w:rsid w:val="007D7AE8"/>
    <w:pPr>
      <w:spacing w:line="360" w:lineRule="auto"/>
      <w:jc w:val="both"/>
    </w:pPr>
  </w:style>
  <w:style w:type="paragraph" w:customStyle="1" w:styleId="BDVStandardAWEL15">
    <w:name w:val="BDVStandardAWEL15"/>
    <w:basedOn w:val="BDVStandard"/>
    <w:rsid w:val="007D7AE8"/>
    <w:pPr>
      <w:spacing w:line="360" w:lineRule="auto"/>
    </w:pPr>
    <w:rPr>
      <w:b/>
    </w:rPr>
  </w:style>
  <w:style w:type="paragraph" w:customStyle="1" w:styleId="BDVStandardTitel">
    <w:name w:val="BDVStandardTitel"/>
    <w:basedOn w:val="BDVStandard"/>
    <w:rsid w:val="007D7AE8"/>
    <w:rPr>
      <w:b/>
    </w:rPr>
  </w:style>
  <w:style w:type="paragraph" w:customStyle="1" w:styleId="BDVTitel2">
    <w:name w:val="BDVTitel2"/>
    <w:basedOn w:val="BDVStandard"/>
    <w:next w:val="BDVStandard"/>
    <w:rsid w:val="007D7AE8"/>
    <w:pPr>
      <w:spacing w:line="240" w:lineRule="auto"/>
      <w:jc w:val="center"/>
    </w:pPr>
    <w:rPr>
      <w:sz w:val="40"/>
    </w:rPr>
  </w:style>
  <w:style w:type="paragraph" w:customStyle="1" w:styleId="BDVTitelAlpha">
    <w:name w:val="BDVTitelAlpha"/>
    <w:basedOn w:val="BDVStandardTitel"/>
    <w:next w:val="BDVStandard"/>
    <w:rsid w:val="007D7AE8"/>
    <w:pPr>
      <w:numPr>
        <w:numId w:val="1"/>
      </w:numPr>
      <w:tabs>
        <w:tab w:val="clear" w:pos="360"/>
        <w:tab w:val="num" w:pos="426"/>
      </w:tabs>
      <w:ind w:left="426" w:hanging="426"/>
    </w:pPr>
  </w:style>
  <w:style w:type="paragraph" w:customStyle="1" w:styleId="BDVTitelRoemisch">
    <w:name w:val="BDVTitelRoemisch"/>
    <w:basedOn w:val="BDVStandardTitel"/>
    <w:next w:val="BDVStandard"/>
    <w:rsid w:val="007D7AE8"/>
    <w:pPr>
      <w:numPr>
        <w:numId w:val="2"/>
      </w:numPr>
      <w:tabs>
        <w:tab w:val="clear" w:pos="720"/>
        <w:tab w:val="num" w:pos="426"/>
      </w:tabs>
      <w:ind w:left="426" w:hanging="426"/>
    </w:pPr>
  </w:style>
  <w:style w:type="paragraph" w:styleId="Kommentartext">
    <w:name w:val="annotation text"/>
    <w:basedOn w:val="Standard"/>
    <w:link w:val="KommentartextZchn"/>
    <w:rsid w:val="007D7AE8"/>
  </w:style>
  <w:style w:type="character" w:styleId="Kommentarzeichen">
    <w:name w:val="annotation reference"/>
    <w:basedOn w:val="Absatz-Standardschriftart"/>
    <w:rsid w:val="007D7AE8"/>
    <w:rPr>
      <w:sz w:val="16"/>
    </w:rPr>
  </w:style>
  <w:style w:type="paragraph" w:styleId="Sprechblasentext">
    <w:name w:val="Balloon Text"/>
    <w:basedOn w:val="Standard"/>
    <w:link w:val="SprechblasentextZchn"/>
    <w:uiPriority w:val="99"/>
    <w:semiHidden/>
    <w:unhideWhenUsed/>
    <w:rsid w:val="007B37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784"/>
    <w:rPr>
      <w:rFonts w:ascii="Tahoma" w:hAnsi="Tahoma" w:cs="Tahoma"/>
      <w:sz w:val="16"/>
      <w:szCs w:val="16"/>
      <w:lang w:val="de-DE" w:eastAsia="de-DE"/>
    </w:rPr>
  </w:style>
  <w:style w:type="paragraph" w:customStyle="1" w:styleId="Neutral">
    <w:name w:val="Neutral"/>
    <w:basedOn w:val="Standard"/>
    <w:rsid w:val="007B3784"/>
    <w:rPr>
      <w:rFonts w:eastAsiaTheme="minorHAnsi" w:cstheme="minorBidi"/>
      <w:szCs w:val="22"/>
      <w:lang w:eastAsia="en-US"/>
    </w:rPr>
  </w:style>
  <w:style w:type="character" w:customStyle="1" w:styleId="FuzeileZchn">
    <w:name w:val="Fußzeile Zchn"/>
    <w:basedOn w:val="Absatz-Standardschriftart"/>
    <w:link w:val="Fuzeile"/>
    <w:uiPriority w:val="99"/>
    <w:rsid w:val="00E83AC7"/>
    <w:rPr>
      <w:lang w:val="de-DE" w:eastAsia="de-DE"/>
    </w:rPr>
  </w:style>
  <w:style w:type="paragraph" w:customStyle="1" w:styleId="BriefKopf">
    <w:name w:val="Brief_Kopf"/>
    <w:basedOn w:val="Standard"/>
    <w:rsid w:val="00A72588"/>
    <w:pPr>
      <w:spacing w:line="200" w:lineRule="exact"/>
    </w:pPr>
    <w:rPr>
      <w:rFonts w:cs="Arial"/>
      <w:color w:val="000000"/>
      <w:sz w:val="16"/>
      <w:lang w:eastAsia="en-US"/>
    </w:rPr>
  </w:style>
  <w:style w:type="character" w:customStyle="1" w:styleId="berschrift1Zchn">
    <w:name w:val="Überschrift 1 Zchn"/>
    <w:basedOn w:val="Absatz-Standardschriftart"/>
    <w:link w:val="berschrift1"/>
    <w:rsid w:val="00BA43B7"/>
    <w:rPr>
      <w:rFonts w:ascii="Arial" w:hAnsi="Arial"/>
      <w:b/>
      <w:kern w:val="28"/>
      <w:sz w:val="24"/>
    </w:rPr>
  </w:style>
  <w:style w:type="character" w:customStyle="1" w:styleId="berschrift2Zchn">
    <w:name w:val="Überschrift 2 Zchn"/>
    <w:basedOn w:val="Absatz-Standardschriftart"/>
    <w:link w:val="berschrift2"/>
    <w:rsid w:val="00A72588"/>
    <w:rPr>
      <w:b/>
      <w:sz w:val="28"/>
      <w:lang w:val="de-DE"/>
    </w:rPr>
  </w:style>
  <w:style w:type="character" w:customStyle="1" w:styleId="berschrift3Zchn">
    <w:name w:val="Überschrift 3 Zchn"/>
    <w:basedOn w:val="Absatz-Standardschriftart"/>
    <w:link w:val="berschrift3"/>
    <w:rsid w:val="00A72588"/>
    <w:rPr>
      <w:b/>
      <w:sz w:val="24"/>
      <w:lang w:val="de-DE"/>
    </w:rPr>
  </w:style>
  <w:style w:type="character" w:customStyle="1" w:styleId="berschrift4Zchn">
    <w:name w:val="Überschrift 4 Zchn"/>
    <w:basedOn w:val="Absatz-Standardschriftart"/>
    <w:link w:val="berschrift4"/>
    <w:rsid w:val="00A72588"/>
    <w:rPr>
      <w:rFonts w:ascii="Arial" w:hAnsi="Arial"/>
      <w:b/>
      <w:sz w:val="24"/>
      <w:lang w:val="de-DE"/>
    </w:rPr>
  </w:style>
  <w:style w:type="character" w:customStyle="1" w:styleId="berschrift5Zchn">
    <w:name w:val="Überschrift 5 Zchn"/>
    <w:basedOn w:val="Absatz-Standardschriftart"/>
    <w:link w:val="berschrift5"/>
    <w:rsid w:val="00A72588"/>
    <w:rPr>
      <w:sz w:val="22"/>
      <w:lang w:val="de-DE"/>
    </w:rPr>
  </w:style>
  <w:style w:type="character" w:customStyle="1" w:styleId="berschrift6Zchn">
    <w:name w:val="Überschrift 6 Zchn"/>
    <w:basedOn w:val="Absatz-Standardschriftart"/>
    <w:link w:val="berschrift6"/>
    <w:rsid w:val="00A72588"/>
    <w:rPr>
      <w:i/>
      <w:sz w:val="22"/>
      <w:lang w:val="de-DE"/>
    </w:rPr>
  </w:style>
  <w:style w:type="character" w:customStyle="1" w:styleId="berschrift7Zchn">
    <w:name w:val="Überschrift 7 Zchn"/>
    <w:basedOn w:val="Absatz-Standardschriftart"/>
    <w:link w:val="berschrift7"/>
    <w:rsid w:val="00A72588"/>
    <w:rPr>
      <w:rFonts w:ascii="Arial" w:hAnsi="Arial"/>
      <w:lang w:val="de-DE"/>
    </w:rPr>
  </w:style>
  <w:style w:type="character" w:customStyle="1" w:styleId="berschrift8Zchn">
    <w:name w:val="Überschrift 8 Zchn"/>
    <w:basedOn w:val="Absatz-Standardschriftart"/>
    <w:link w:val="berschrift8"/>
    <w:rsid w:val="00A72588"/>
    <w:rPr>
      <w:rFonts w:ascii="Arial" w:hAnsi="Arial"/>
      <w:i/>
      <w:lang w:val="de-DE"/>
    </w:rPr>
  </w:style>
  <w:style w:type="character" w:customStyle="1" w:styleId="berschrift9Zchn">
    <w:name w:val="Überschrift 9 Zchn"/>
    <w:basedOn w:val="Absatz-Standardschriftart"/>
    <w:link w:val="berschrift9"/>
    <w:rsid w:val="00A72588"/>
    <w:rPr>
      <w:rFonts w:ascii="Arial" w:hAnsi="Arial"/>
      <w:b/>
      <w:i/>
      <w:sz w:val="18"/>
      <w:lang w:val="de-DE"/>
    </w:rPr>
  </w:style>
  <w:style w:type="paragraph" w:customStyle="1" w:styleId="AWELAufzhlung">
    <w:name w:val="AWELAufzählung"/>
    <w:basedOn w:val="Standard"/>
    <w:rsid w:val="00A72588"/>
    <w:pPr>
      <w:numPr>
        <w:ilvl w:val="1"/>
        <w:numId w:val="3"/>
      </w:numPr>
      <w:spacing w:after="120" w:line="280" w:lineRule="exact"/>
    </w:pPr>
    <w:rPr>
      <w:sz w:val="24"/>
      <w:lang w:eastAsia="de-CH"/>
    </w:rPr>
  </w:style>
  <w:style w:type="paragraph" w:styleId="StandardWeb">
    <w:name w:val="Normal (Web)"/>
    <w:basedOn w:val="Standard"/>
    <w:uiPriority w:val="99"/>
    <w:unhideWhenUsed/>
    <w:rsid w:val="00A72588"/>
    <w:pPr>
      <w:spacing w:before="100" w:beforeAutospacing="1" w:after="100" w:afterAutospacing="1"/>
    </w:pPr>
    <w:rPr>
      <w:sz w:val="24"/>
      <w:szCs w:val="24"/>
      <w:lang w:eastAsia="de-CH"/>
    </w:rPr>
  </w:style>
  <w:style w:type="paragraph" w:styleId="Listenabsatz">
    <w:name w:val="List Paragraph"/>
    <w:basedOn w:val="Standard"/>
    <w:uiPriority w:val="34"/>
    <w:qFormat/>
    <w:rsid w:val="00A72588"/>
    <w:pPr>
      <w:ind w:left="720"/>
      <w:contextualSpacing/>
    </w:pPr>
    <w:rPr>
      <w:lang w:eastAsia="de-CH"/>
    </w:rPr>
  </w:style>
  <w:style w:type="paragraph" w:styleId="Beschriftung">
    <w:name w:val="caption"/>
    <w:basedOn w:val="Standard"/>
    <w:next w:val="Standard"/>
    <w:uiPriority w:val="35"/>
    <w:semiHidden/>
    <w:unhideWhenUsed/>
    <w:qFormat/>
    <w:rsid w:val="00833321"/>
    <w:pPr>
      <w:spacing w:after="200" w:line="240" w:lineRule="auto"/>
    </w:pPr>
    <w:rPr>
      <w:b/>
      <w:bCs/>
      <w:color w:val="4F81BD" w:themeColor="accent1"/>
      <w:sz w:val="18"/>
      <w:szCs w:val="18"/>
    </w:rPr>
  </w:style>
  <w:style w:type="character" w:styleId="Hyperlink">
    <w:name w:val="Hyperlink"/>
    <w:basedOn w:val="Absatz-Standardschriftart"/>
    <w:uiPriority w:val="99"/>
    <w:qFormat/>
    <w:rsid w:val="00703045"/>
    <w:rPr>
      <w:color w:val="0000FF"/>
      <w:u w:val="single"/>
    </w:rPr>
  </w:style>
  <w:style w:type="character" w:styleId="Funotenzeichen">
    <w:name w:val="footnote reference"/>
    <w:basedOn w:val="Absatz-Standardschriftart"/>
    <w:semiHidden/>
    <w:rsid w:val="00703045"/>
    <w:rPr>
      <w:position w:val="6"/>
      <w:sz w:val="16"/>
    </w:rPr>
  </w:style>
  <w:style w:type="paragraph" w:styleId="Funotentext">
    <w:name w:val="footnote text"/>
    <w:basedOn w:val="Standard"/>
    <w:link w:val="FunotentextZchn"/>
    <w:semiHidden/>
    <w:rsid w:val="00703045"/>
    <w:pPr>
      <w:jc w:val="both"/>
    </w:pPr>
    <w:rPr>
      <w:sz w:val="20"/>
    </w:rPr>
  </w:style>
  <w:style w:type="character" w:customStyle="1" w:styleId="FunotentextZchn">
    <w:name w:val="Fußnotentext Zchn"/>
    <w:basedOn w:val="Absatz-Standardschriftart"/>
    <w:link w:val="Funotentext"/>
    <w:semiHidden/>
    <w:rsid w:val="00703045"/>
    <w:rPr>
      <w:rFonts w:ascii="Arial" w:hAnsi="Arial"/>
      <w:lang w:eastAsia="de-DE"/>
    </w:rPr>
  </w:style>
  <w:style w:type="table" w:styleId="Tabellenraster">
    <w:name w:val="Table Grid"/>
    <w:basedOn w:val="NormaleTabelle"/>
    <w:rsid w:val="0070304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1">
    <w:name w:val="Absatz1"/>
    <w:basedOn w:val="Standard"/>
    <w:rsid w:val="00703045"/>
    <w:pPr>
      <w:spacing w:line="320" w:lineRule="atLeast"/>
      <w:jc w:val="both"/>
    </w:pPr>
    <w:rPr>
      <w:rFonts w:ascii="Garamond" w:hAnsi="Garamond"/>
      <w:sz w:val="22"/>
      <w:lang w:val="de-DE"/>
    </w:rPr>
  </w:style>
  <w:style w:type="character" w:customStyle="1" w:styleId="KommentartextZchn">
    <w:name w:val="Kommentartext Zchn"/>
    <w:basedOn w:val="Absatz-Standardschriftart"/>
    <w:link w:val="Kommentartext"/>
    <w:rsid w:val="00703045"/>
    <w:rPr>
      <w:rFonts w:ascii="Arial" w:hAnsi="Arial"/>
      <w:sz w:val="21"/>
      <w:lang w:eastAsia="de-DE"/>
    </w:rPr>
  </w:style>
  <w:style w:type="paragraph" w:customStyle="1" w:styleId="Aufzhlung">
    <w:name w:val="Aufzählung"/>
    <w:basedOn w:val="Standard"/>
    <w:rsid w:val="00703045"/>
    <w:pPr>
      <w:numPr>
        <w:numId w:val="10"/>
      </w:numPr>
      <w:spacing w:line="320" w:lineRule="atLeast"/>
      <w:jc w:val="both"/>
    </w:pPr>
    <w:rPr>
      <w:rFonts w:ascii="Helvetica" w:eastAsia="Times" w:hAnsi="Helvetica"/>
      <w:sz w:val="22"/>
      <w:lang w:val="de-DE"/>
    </w:rPr>
  </w:style>
  <w:style w:type="table" w:styleId="TabelleWeb3">
    <w:name w:val="Table Web 3"/>
    <w:basedOn w:val="NormaleTabelle"/>
    <w:rsid w:val="00615601"/>
    <w:pPr>
      <w:spacing w:line="32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tblPr/>
      <w:tcPr>
        <w:tcBorders>
          <w:tl2br w:val="none" w:sz="0" w:space="0" w:color="auto"/>
          <w:tr2bl w:val="none" w:sz="0" w:space="0" w:color="auto"/>
        </w:tcBorders>
      </w:tcPr>
    </w:tblStylePr>
  </w:style>
  <w:style w:type="table" w:customStyle="1" w:styleId="Tabellenraster1">
    <w:name w:val="Tabellenraster1"/>
    <w:basedOn w:val="NormaleTabelle"/>
    <w:next w:val="Tabellenraster"/>
    <w:rsid w:val="00362FB4"/>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fall.zh.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2073</Words>
  <Characters>15556</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2023-08-21T06:53:00Z</dcterms:created>
  <dcterms:modified xsi:type="dcterms:W3CDTF">2023-08-21T06:53:00Z</dcterms:modified>
</cp:coreProperties>
</file>