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237" w14:textId="0328EDC7" w:rsidR="003F1AD8" w:rsidRPr="003F1AD8" w:rsidRDefault="003F1AD8" w:rsidP="003F1AD8">
      <w:pPr>
        <w:pStyle w:val="berschrift1"/>
        <w:rPr>
          <w:sz w:val="36"/>
          <w:szCs w:val="20"/>
        </w:rPr>
      </w:pPr>
      <w:r w:rsidRPr="003F1AD8">
        <w:rPr>
          <w:sz w:val="36"/>
          <w:szCs w:val="20"/>
        </w:rPr>
        <w:t>Wegleitung "</w:t>
      </w:r>
      <w:proofErr w:type="spellStart"/>
      <w:r w:rsidRPr="003F1AD8">
        <w:rPr>
          <w:sz w:val="36"/>
          <w:szCs w:val="20"/>
        </w:rPr>
        <w:t>Mitarbeite</w:t>
      </w:r>
      <w:r w:rsidR="00B708C9">
        <w:rPr>
          <w:sz w:val="36"/>
          <w:szCs w:val="20"/>
        </w:rPr>
        <w:t>ndendialog</w:t>
      </w:r>
      <w:proofErr w:type="spellEnd"/>
      <w:r w:rsidR="00B708C9">
        <w:rPr>
          <w:sz w:val="36"/>
          <w:szCs w:val="20"/>
        </w:rPr>
        <w:t xml:space="preserve"> (MD)»</w:t>
      </w:r>
      <w:r w:rsidRPr="003F1AD8">
        <w:rPr>
          <w:sz w:val="36"/>
          <w:szCs w:val="20"/>
        </w:rPr>
        <w:t xml:space="preserve"> </w:t>
      </w:r>
    </w:p>
    <w:p w14:paraId="65088597" w14:textId="77777777" w:rsidR="003F1AD8" w:rsidRDefault="003F1AD8" w:rsidP="001C4AF8"/>
    <w:p w14:paraId="15C2E96C" w14:textId="77777777" w:rsidR="003F1AD8" w:rsidRDefault="003F1AD8" w:rsidP="001C4AF8"/>
    <w:p w14:paraId="08CF9973" w14:textId="2499D423" w:rsidR="003F1AD8" w:rsidRDefault="003F1AD8" w:rsidP="00E70813">
      <w:pPr>
        <w:pStyle w:val="berschrift4"/>
      </w:pPr>
      <w:r>
        <w:t xml:space="preserve">Einleitung </w:t>
      </w:r>
    </w:p>
    <w:p w14:paraId="0C4C102A" w14:textId="77777777" w:rsidR="00CB4638" w:rsidRDefault="00CB4638" w:rsidP="001C4AF8">
      <w:pPr>
        <w:rPr>
          <w:rStyle w:val="Fett"/>
        </w:rPr>
      </w:pPr>
    </w:p>
    <w:p w14:paraId="63963745" w14:textId="502C2FDD" w:rsidR="003F1AD8" w:rsidRDefault="003F1AD8" w:rsidP="00B708C9">
      <w:pPr>
        <w:pStyle w:val="Listenabsatz"/>
        <w:numPr>
          <w:ilvl w:val="1"/>
          <w:numId w:val="19"/>
        </w:numPr>
        <w:rPr>
          <w:rStyle w:val="Fett"/>
        </w:rPr>
      </w:pPr>
      <w:r w:rsidRPr="00E70813">
        <w:rPr>
          <w:rStyle w:val="Fett"/>
        </w:rPr>
        <w:t xml:space="preserve">Sinn und Zweck der MAB </w:t>
      </w:r>
    </w:p>
    <w:p w14:paraId="4A351CA8" w14:textId="3E357C9B" w:rsidR="00B708C9" w:rsidRDefault="00B708C9" w:rsidP="00B708C9">
      <w:pPr>
        <w:rPr>
          <w:rStyle w:val="Fett"/>
        </w:rPr>
      </w:pPr>
    </w:p>
    <w:p w14:paraId="770D0E43" w14:textId="77777777" w:rsidR="00C97257" w:rsidRPr="005A70DA" w:rsidRDefault="00C97257" w:rsidP="00C97257">
      <w:r>
        <w:t>Gemäss Personalgesetz (§ 46 PG) haben d</w:t>
      </w:r>
      <w:r w:rsidRPr="005A70DA">
        <w:t>ie Mitarbeitenden Anspruch auf regelmässige Beurteilung von Leistung und Verhalten</w:t>
      </w:r>
      <w:r>
        <w:t xml:space="preserve"> durch die Vorgesetzten (siehe auch </w:t>
      </w:r>
      <w:r w:rsidRPr="005A70DA">
        <w:t>§ 136 Abs. 1 VVO). </w:t>
      </w:r>
    </w:p>
    <w:p w14:paraId="4AE929AF" w14:textId="77777777" w:rsidR="00C97257" w:rsidRPr="005A70DA" w:rsidRDefault="00C97257" w:rsidP="00C97257"/>
    <w:p w14:paraId="6DF0F676" w14:textId="77777777" w:rsidR="00C97257" w:rsidRDefault="00C97257" w:rsidP="00C97257">
      <w:pPr>
        <w:pStyle w:val="atm-paragraph"/>
        <w:shd w:val="clear" w:color="auto" w:fill="FFFFFF"/>
        <w:spacing w:before="0" w:beforeAutospacing="0"/>
        <w:rPr>
          <w:rFonts w:ascii="Arial" w:eastAsiaTheme="minorHAnsi" w:hAnsi="Arial" w:cstheme="minorBidi"/>
          <w:sz w:val="21"/>
          <w:szCs w:val="22"/>
          <w:lang w:eastAsia="en-US"/>
        </w:rPr>
      </w:pPr>
      <w:r w:rsidRPr="005A70DA">
        <w:rPr>
          <w:rFonts w:ascii="Arial" w:eastAsiaTheme="minorHAnsi" w:hAnsi="Arial" w:cstheme="minorBidi"/>
          <w:sz w:val="21"/>
          <w:szCs w:val="22"/>
          <w:lang w:eastAsia="en-US"/>
        </w:rPr>
        <w:t xml:space="preserve">Ziele der </w:t>
      </w:r>
      <w:r>
        <w:rPr>
          <w:rFonts w:ascii="Arial" w:eastAsiaTheme="minorHAnsi" w:hAnsi="Arial" w:cstheme="minorBidi"/>
          <w:sz w:val="21"/>
          <w:szCs w:val="22"/>
          <w:lang w:eastAsia="en-US"/>
        </w:rPr>
        <w:t xml:space="preserve">MAB </w:t>
      </w:r>
      <w:r w:rsidRPr="005A70DA">
        <w:rPr>
          <w:rFonts w:ascii="Arial" w:eastAsiaTheme="minorHAnsi" w:hAnsi="Arial" w:cstheme="minorBidi"/>
          <w:sz w:val="21"/>
          <w:szCs w:val="22"/>
          <w:lang w:eastAsia="en-US"/>
        </w:rPr>
        <w:t xml:space="preserve">sind die Förderung des Personals sowie die Beurteilung der Leistung und des Verhaltens (§ 136 Abs. 2 VVO). </w:t>
      </w:r>
    </w:p>
    <w:p w14:paraId="502C0F8B" w14:textId="77777777" w:rsidR="00C97257" w:rsidRDefault="00C97257" w:rsidP="00C97257">
      <w:r>
        <w:t>Das Formular t</w:t>
      </w:r>
      <w:r w:rsidRPr="005A70DA">
        <w:t>rägt bewusst den Titel «</w:t>
      </w:r>
      <w:proofErr w:type="spellStart"/>
      <w:r w:rsidRPr="005A70DA">
        <w:t>Mitarbeitendendialog</w:t>
      </w:r>
      <w:proofErr w:type="spellEnd"/>
      <w:r w:rsidRPr="005A70DA">
        <w:t xml:space="preserve">» und nicht mehr «Mitarbeiterbeurteilung» </w:t>
      </w:r>
      <w:r>
        <w:t xml:space="preserve">wie in früheren Versionen, um die Wichtigkeit eines Gesprächs auf Augenhöhe zu betonen </w:t>
      </w:r>
      <w:r w:rsidRPr="005A70DA">
        <w:t xml:space="preserve">(formell entspricht es dem «MAB», </w:t>
      </w:r>
      <w:proofErr w:type="gramStart"/>
      <w:r w:rsidRPr="005A70DA">
        <w:t>das</w:t>
      </w:r>
      <w:proofErr w:type="gramEnd"/>
      <w:r w:rsidRPr="005A70DA">
        <w:t xml:space="preserve"> im P</w:t>
      </w:r>
      <w:r>
        <w:t xml:space="preserve">G </w:t>
      </w:r>
      <w:r w:rsidRPr="005A70DA">
        <w:t>sowie der PVO und VVO verankert ist).</w:t>
      </w:r>
    </w:p>
    <w:p w14:paraId="455D18F1" w14:textId="77777777" w:rsidR="00C97257" w:rsidRDefault="00C97257" w:rsidP="00C97257"/>
    <w:p w14:paraId="1F92C067" w14:textId="77777777" w:rsidR="00C97257" w:rsidRPr="00306C39" w:rsidRDefault="00C97257" w:rsidP="00C97257">
      <w:pPr>
        <w:pStyle w:val="atm-paragraph"/>
        <w:shd w:val="clear" w:color="auto" w:fill="FFFFFF"/>
        <w:spacing w:before="0" w:beforeAutospacing="0"/>
        <w:rPr>
          <w:rFonts w:ascii="Arial" w:eastAsiaTheme="minorHAnsi" w:hAnsi="Arial" w:cstheme="minorBidi"/>
          <w:sz w:val="21"/>
          <w:szCs w:val="22"/>
          <w:lang w:eastAsia="en-US"/>
        </w:rPr>
      </w:pPr>
      <w:r>
        <w:rPr>
          <w:rFonts w:ascii="Arial" w:eastAsiaTheme="minorHAnsi" w:hAnsi="Arial" w:cstheme="minorBidi"/>
          <w:sz w:val="21"/>
          <w:szCs w:val="22"/>
          <w:lang w:eastAsia="en-US"/>
        </w:rPr>
        <w:t>Um die kantonalen Mitarbeitenden in Bezug auf die Kompetenzen zu fördern und weiterzuentwickeln, die für ihre Arbeit notwendig sind, basiert das MAB-Formular auf dem kantonalen Kompetenzmodell, das per 1.1.2020 eingeführt wurde (</w:t>
      </w:r>
      <w:r w:rsidRPr="00306C39">
        <w:rPr>
          <w:rFonts w:ascii="Arial" w:eastAsiaTheme="minorHAnsi" w:hAnsi="Arial" w:cstheme="minorBidi"/>
          <w:sz w:val="21"/>
          <w:szCs w:val="22"/>
          <w:lang w:eastAsia="en-US"/>
        </w:rPr>
        <w:t xml:space="preserve">RRB Nr. 0596/2019). </w:t>
      </w:r>
    </w:p>
    <w:p w14:paraId="5BEBE3A4" w14:textId="77777777" w:rsidR="00C97257" w:rsidRPr="0079361F" w:rsidRDefault="00C97257" w:rsidP="00C97257">
      <w:r>
        <w:t>Es gibt Struktur für sinnstiftende</w:t>
      </w:r>
      <w:r w:rsidRPr="005A70DA">
        <w:t xml:space="preserve"> Mitarbeitergespräche </w:t>
      </w:r>
      <w:r>
        <w:t>und bietet ein Instrument, diese in geeigneter Form zu dokumentieren. Dabei</w:t>
      </w:r>
      <w:r w:rsidRPr="005A70DA">
        <w:t xml:space="preserve"> lässt </w:t>
      </w:r>
      <w:r>
        <w:t xml:space="preserve">es </w:t>
      </w:r>
      <w:r w:rsidRPr="005A70DA">
        <w:t>Flexibilität in Bezug auf die ausgewählten und bewerteten Kompetenzen zu und entspricht damit besser den Anforderungen der Praxis im heterogenen Kantonsumfeld</w:t>
      </w:r>
      <w:r>
        <w:t xml:space="preserve"> mit seinen zahlreichen verschiedenen Berufsgruppen. </w:t>
      </w:r>
    </w:p>
    <w:p w14:paraId="0388FB93" w14:textId="77777777" w:rsidR="00C97257" w:rsidRPr="00E70813" w:rsidRDefault="00C97257" w:rsidP="00C97257">
      <w:pPr>
        <w:rPr>
          <w:rStyle w:val="Fett"/>
        </w:rPr>
      </w:pPr>
    </w:p>
    <w:p w14:paraId="3927E695" w14:textId="77777777" w:rsidR="00C97257" w:rsidRDefault="00C97257" w:rsidP="00C97257">
      <w:r>
        <w:t>Das System der MAB besteht aus dem Rückblick auf Leistung und Zusammenarbeit inkl. eines Gesamteindrucks</w:t>
      </w:r>
      <w:r w:rsidRPr="0079361F">
        <w:t>, </w:t>
      </w:r>
      <w:r>
        <w:t xml:space="preserve">der Zielvereinbarung für die kommende Zeitperiode sowie den Zielen und Massnahmen für die persönliche Weiterentwicklung der Mitarbeitenden. </w:t>
      </w:r>
    </w:p>
    <w:p w14:paraId="1B9B24DD" w14:textId="77777777" w:rsidR="00CB4638" w:rsidRDefault="00CB4638" w:rsidP="001C4AF8"/>
    <w:p w14:paraId="39555798" w14:textId="77777777" w:rsidR="00C478A3" w:rsidRDefault="00C478A3">
      <w:pPr>
        <w:spacing w:after="200" w:line="276" w:lineRule="auto"/>
        <w:rPr>
          <w:rStyle w:val="Fett"/>
        </w:rPr>
      </w:pPr>
      <w:r>
        <w:rPr>
          <w:rStyle w:val="Fett"/>
        </w:rPr>
        <w:br w:type="page"/>
      </w:r>
    </w:p>
    <w:p w14:paraId="0D3790A7" w14:textId="205054C6" w:rsidR="003F1AD8" w:rsidRDefault="003F1AD8" w:rsidP="00E70813">
      <w:pPr>
        <w:pStyle w:val="berschrift4"/>
      </w:pPr>
      <w:r>
        <w:lastRenderedPageBreak/>
        <w:t xml:space="preserve">Das System der MAB </w:t>
      </w:r>
      <w:r w:rsidR="007C519A">
        <w:t xml:space="preserve">/ des </w:t>
      </w:r>
      <w:proofErr w:type="spellStart"/>
      <w:r w:rsidR="007C519A">
        <w:t>Mitarbeitendendialogs</w:t>
      </w:r>
      <w:proofErr w:type="spellEnd"/>
    </w:p>
    <w:p w14:paraId="1C4AE7E5" w14:textId="77777777" w:rsidR="00CB4638" w:rsidRDefault="00CB4638" w:rsidP="001C4AF8"/>
    <w:p w14:paraId="696C86ED" w14:textId="678B649C" w:rsidR="003F1AD8" w:rsidRDefault="003F1AD8" w:rsidP="001C4AF8">
      <w:r>
        <w:t>Das folgende Kapitel stellt kurz die wesentlichen Elemente des Systems der MAB vor</w:t>
      </w:r>
      <w:r w:rsidR="007C519A">
        <w:t>, die im neuen «</w:t>
      </w:r>
      <w:proofErr w:type="spellStart"/>
      <w:r w:rsidR="007C519A">
        <w:t>Mitarbeitendendialog</w:t>
      </w:r>
      <w:proofErr w:type="spellEnd"/>
      <w:r w:rsidR="007C519A">
        <w:t>» ebenfalls abgedeckt sind</w:t>
      </w:r>
      <w:r>
        <w:t xml:space="preserve">. </w:t>
      </w:r>
    </w:p>
    <w:p w14:paraId="38AD8CE2" w14:textId="77777777" w:rsidR="007C519A" w:rsidRDefault="007C519A" w:rsidP="001C4AF8">
      <w:r>
        <w:t xml:space="preserve">Das neue </w:t>
      </w:r>
      <w:proofErr w:type="spellStart"/>
      <w:r>
        <w:t>Mitarbeitendendialogformular</w:t>
      </w:r>
      <w:proofErr w:type="spellEnd"/>
      <w:r>
        <w:t xml:space="preserve"> steht im </w:t>
      </w:r>
      <w:proofErr w:type="spellStart"/>
      <w:r>
        <w:t>OneOffix</w:t>
      </w:r>
      <w:proofErr w:type="spellEnd"/>
      <w:r>
        <w:t xml:space="preserve"> als Vorlage zur Verfügung. Darüber werden Sie Schritt für Schritt durch die einzelnen Bausteine geführt. </w:t>
      </w:r>
    </w:p>
    <w:p w14:paraId="699F90D5" w14:textId="60F267CA" w:rsidR="007C519A" w:rsidRDefault="007C519A" w:rsidP="001C4AF8">
      <w:r>
        <w:t>Im Anhang</w:t>
      </w:r>
      <w:r w:rsidR="00790947">
        <w:t xml:space="preserve"> (Kapitel 4)</w:t>
      </w:r>
      <w:r>
        <w:t xml:space="preserve"> dieses Dokuments finden Sie die Anleitung dazu inklusive Screenshots.</w:t>
      </w:r>
    </w:p>
    <w:p w14:paraId="0DCECDB5" w14:textId="77777777" w:rsidR="00E70813" w:rsidRDefault="00E70813" w:rsidP="001C4AF8"/>
    <w:p w14:paraId="07C8EF54" w14:textId="58E39E53" w:rsidR="00144FCE" w:rsidRPr="00E70813" w:rsidRDefault="003F1AD8" w:rsidP="006D3592">
      <w:pPr>
        <w:rPr>
          <w:rStyle w:val="Fett"/>
        </w:rPr>
      </w:pPr>
      <w:r w:rsidRPr="00E70813">
        <w:rPr>
          <w:rStyle w:val="Fett"/>
        </w:rPr>
        <w:t>2.</w:t>
      </w:r>
      <w:r w:rsidR="00D660E2">
        <w:rPr>
          <w:rStyle w:val="Fett"/>
        </w:rPr>
        <w:t>1</w:t>
      </w:r>
      <w:r w:rsidRPr="00E70813">
        <w:rPr>
          <w:rStyle w:val="Fett"/>
        </w:rPr>
        <w:t xml:space="preserve"> </w:t>
      </w:r>
      <w:r w:rsidR="006D3592">
        <w:rPr>
          <w:rStyle w:val="Fett"/>
        </w:rPr>
        <w:t xml:space="preserve">Rückblick auf die Leistung </w:t>
      </w:r>
    </w:p>
    <w:p w14:paraId="73136364" w14:textId="237AC7EF" w:rsidR="006D3592" w:rsidRDefault="006D3592" w:rsidP="001C4AF8">
      <w:r>
        <w:t xml:space="preserve">Bei diesem Rückblick geht es darum, auf </w:t>
      </w:r>
      <w:r w:rsidRPr="006D3592">
        <w:t>die vereinbarten Ziele sowie die Aufgabenerfüllung</w:t>
      </w:r>
      <w:r>
        <w:t xml:space="preserve"> im Tagesgeschäft in der vorausgegangenen Zeitperiode Bezug zu nehmen. Die </w:t>
      </w:r>
      <w:r w:rsidRPr="006D3592">
        <w:t xml:space="preserve">Arbeitsergebnisse </w:t>
      </w:r>
      <w:r>
        <w:t xml:space="preserve">werden </w:t>
      </w:r>
      <w:r w:rsidRPr="006D3592">
        <w:t>nach quantitativen und qualitativen Aspekten</w:t>
      </w:r>
      <w:r>
        <w:t xml:space="preserve"> eingeschätzt</w:t>
      </w:r>
      <w:r w:rsidRPr="006D3592">
        <w:t>.</w:t>
      </w:r>
    </w:p>
    <w:p w14:paraId="1B26E92C" w14:textId="2FB0369B" w:rsidR="006D3592" w:rsidRDefault="006D3592" w:rsidP="001C4AF8">
      <w:r>
        <w:rPr>
          <w:noProof/>
        </w:rPr>
        <w:drawing>
          <wp:anchor distT="0" distB="0" distL="114300" distR="114300" simplePos="0" relativeHeight="251659264" behindDoc="0" locked="0" layoutInCell="1" allowOverlap="1" wp14:anchorId="428808A7" wp14:editId="21B7F782">
            <wp:simplePos x="0" y="0"/>
            <wp:positionH relativeFrom="margin">
              <wp:align>left</wp:align>
            </wp:positionH>
            <wp:positionV relativeFrom="paragraph">
              <wp:posOffset>226866</wp:posOffset>
            </wp:positionV>
            <wp:extent cx="5400040" cy="12204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00040" cy="1220470"/>
                    </a:xfrm>
                    <a:prstGeom prst="rect">
                      <a:avLst/>
                    </a:prstGeom>
                  </pic:spPr>
                </pic:pic>
              </a:graphicData>
            </a:graphic>
          </wp:anchor>
        </w:drawing>
      </w:r>
      <w:r>
        <w:t xml:space="preserve">Hierfür steht ein Freitextfeld zur Verfügung. </w:t>
      </w:r>
    </w:p>
    <w:p w14:paraId="30520011" w14:textId="3934B75E" w:rsidR="00D660E2" w:rsidRPr="00E70813" w:rsidRDefault="00D660E2" w:rsidP="00D660E2">
      <w:pPr>
        <w:rPr>
          <w:rStyle w:val="Fett"/>
        </w:rPr>
      </w:pPr>
      <w:r w:rsidRPr="00E70813">
        <w:rPr>
          <w:rStyle w:val="Fett"/>
        </w:rPr>
        <w:t>2.</w:t>
      </w:r>
      <w:r>
        <w:rPr>
          <w:rStyle w:val="Fett"/>
        </w:rPr>
        <w:t>2</w:t>
      </w:r>
      <w:r w:rsidRPr="00E70813">
        <w:rPr>
          <w:rStyle w:val="Fett"/>
        </w:rPr>
        <w:t xml:space="preserve"> </w:t>
      </w:r>
      <w:r>
        <w:rPr>
          <w:rStyle w:val="Fett"/>
        </w:rPr>
        <w:t xml:space="preserve">Rückblick auf Zusammenarbeit/Verhalten </w:t>
      </w:r>
    </w:p>
    <w:p w14:paraId="2307A286" w14:textId="6B3C5BC1" w:rsidR="006D3592" w:rsidRDefault="00D660E2" w:rsidP="00D660E2">
      <w:r>
        <w:t xml:space="preserve">Neben der Zielerreichung und Aufgabenerfüllung ist die Qualität der Zusammenarbeit und des Verhaltens von entscheidender Bedeutung. </w:t>
      </w:r>
    </w:p>
    <w:p w14:paraId="0D0BEFAF" w14:textId="0654340F" w:rsidR="00863D20" w:rsidRDefault="00863D20" w:rsidP="00D660E2">
      <w:r>
        <w:t>Um eine konstruktive und nützliche Rückmeldung hierzu geben zu können, wählt die vorgesetzte Person jeweils individuell für die Mitarbeiterin / den Mitarbeiter 4-6 Kompetenzen aus dem kantonalen Kompetenzmodell aus.</w:t>
      </w:r>
      <w:r w:rsidR="00DC3E17">
        <w:t xml:space="preserve"> Es kann dabei frei gewählt werden, ob jede der vier Kategorien des Kompetenzmodells berücksichtigt wird, oder nur </w:t>
      </w:r>
      <w:r w:rsidR="00C478A3">
        <w:t>einzelne</w:t>
      </w:r>
      <w:r w:rsidR="00DC3E17">
        <w:t>, für die individuelle Funktion und das Aufgabenfeld am wichtigsten sind.</w:t>
      </w:r>
    </w:p>
    <w:p w14:paraId="2D679B13" w14:textId="6CB1693F" w:rsidR="006D3592" w:rsidRDefault="004F1100" w:rsidP="001C4AF8">
      <w:r>
        <w:rPr>
          <w:noProof/>
        </w:rPr>
        <w:drawing>
          <wp:anchor distT="0" distB="0" distL="114300" distR="114300" simplePos="0" relativeHeight="251686912" behindDoc="0" locked="0" layoutInCell="1" allowOverlap="1" wp14:anchorId="77C0856A" wp14:editId="4BDE47D5">
            <wp:simplePos x="0" y="0"/>
            <wp:positionH relativeFrom="margin">
              <wp:posOffset>0</wp:posOffset>
            </wp:positionH>
            <wp:positionV relativeFrom="paragraph">
              <wp:posOffset>271780</wp:posOffset>
            </wp:positionV>
            <wp:extent cx="5400040" cy="1528445"/>
            <wp:effectExtent l="0" t="0" r="0" b="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1528445"/>
                    </a:xfrm>
                    <a:prstGeom prst="rect">
                      <a:avLst/>
                    </a:prstGeom>
                  </pic:spPr>
                </pic:pic>
              </a:graphicData>
            </a:graphic>
          </wp:anchor>
        </w:drawing>
      </w:r>
      <w:r w:rsidR="00C478A3">
        <w:t>Auch hier erfolgt die Rückmeldung über ein Freitextfeld.</w:t>
      </w:r>
      <w:r w:rsidRPr="004F1100">
        <w:rPr>
          <w:noProof/>
        </w:rPr>
        <w:t xml:space="preserve"> </w:t>
      </w:r>
    </w:p>
    <w:p w14:paraId="423B7599" w14:textId="34DF118F" w:rsidR="00144FCE" w:rsidRDefault="00144FCE" w:rsidP="001C4AF8"/>
    <w:p w14:paraId="73B22CB0" w14:textId="15A2266D" w:rsidR="007138B9" w:rsidRDefault="007138B9" w:rsidP="001C4AF8">
      <w:r>
        <w:t xml:space="preserve">Grundsätzlich gilt, dass die Mitarbeiterin/der Mitarbeiter im </w:t>
      </w:r>
      <w:proofErr w:type="spellStart"/>
      <w:r>
        <w:t>Mitarbeitendendialog</w:t>
      </w:r>
      <w:proofErr w:type="spellEnd"/>
      <w:r>
        <w:t xml:space="preserve"> nicht von Rückmeldungen der/des Vorgesetzten überrascht werden sollte. Das heisst, Feedback sollte während des ganzen Jahres kontinuierlich und zeitnah gegeben werden. </w:t>
      </w:r>
    </w:p>
    <w:p w14:paraId="0AD32731" w14:textId="297696D0" w:rsidR="00C478A3" w:rsidRDefault="007138B9" w:rsidP="001C4AF8">
      <w:r>
        <w:t xml:space="preserve">Der offizielle </w:t>
      </w:r>
      <w:proofErr w:type="spellStart"/>
      <w:r>
        <w:t>Mitarbeitendendialog</w:t>
      </w:r>
      <w:proofErr w:type="spellEnd"/>
      <w:r>
        <w:t xml:space="preserve"> (MAB-Gespräch) ist dafür gedacht, formell zusammen</w:t>
      </w:r>
      <w:r w:rsidR="00C65CCC">
        <w:t>zu</w:t>
      </w:r>
      <w:r>
        <w:t xml:space="preserve">fassen und zu dokumentieren, was bereits unter dem Jahr besprochen wurde. </w:t>
      </w:r>
    </w:p>
    <w:p w14:paraId="7EB45C84" w14:textId="4C12B860" w:rsidR="00144FCE" w:rsidRPr="00E70813" w:rsidRDefault="003F1AD8" w:rsidP="001C4AF8">
      <w:pPr>
        <w:rPr>
          <w:rStyle w:val="Fett"/>
        </w:rPr>
      </w:pPr>
      <w:r w:rsidRPr="00E70813">
        <w:rPr>
          <w:rStyle w:val="Fett"/>
        </w:rPr>
        <w:lastRenderedPageBreak/>
        <w:t>2.3 Gesamt</w:t>
      </w:r>
      <w:r w:rsidR="00C478A3">
        <w:rPr>
          <w:rStyle w:val="Fett"/>
        </w:rPr>
        <w:t>eindruck</w:t>
      </w:r>
      <w:r w:rsidRPr="00E70813">
        <w:rPr>
          <w:rStyle w:val="Fett"/>
        </w:rPr>
        <w:t xml:space="preserve"> </w:t>
      </w:r>
    </w:p>
    <w:p w14:paraId="3F3E637F" w14:textId="57769DFF" w:rsidR="00144FCE" w:rsidRDefault="008F2EB1" w:rsidP="001C4AF8">
      <w:r>
        <w:rPr>
          <w:noProof/>
        </w:rPr>
        <w:drawing>
          <wp:anchor distT="0" distB="0" distL="114300" distR="114300" simplePos="0" relativeHeight="251662336" behindDoc="0" locked="0" layoutInCell="1" allowOverlap="1" wp14:anchorId="2F4D9E51" wp14:editId="69BFD1AD">
            <wp:simplePos x="0" y="0"/>
            <wp:positionH relativeFrom="margin">
              <wp:align>left</wp:align>
            </wp:positionH>
            <wp:positionV relativeFrom="paragraph">
              <wp:posOffset>433127</wp:posOffset>
            </wp:positionV>
            <wp:extent cx="5400040" cy="61976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00040" cy="619760"/>
                    </a:xfrm>
                    <a:prstGeom prst="rect">
                      <a:avLst/>
                    </a:prstGeom>
                  </pic:spPr>
                </pic:pic>
              </a:graphicData>
            </a:graphic>
          </wp:anchor>
        </w:drawing>
      </w:r>
      <w:r w:rsidR="003F1AD8">
        <w:t>D</w:t>
      </w:r>
      <w:r w:rsidR="00C478A3">
        <w:t>er</w:t>
      </w:r>
      <w:r w:rsidR="003F1AD8">
        <w:t xml:space="preserve"> Gesamt</w:t>
      </w:r>
      <w:r w:rsidR="00C478A3">
        <w:t xml:space="preserve">eindruck basiert auf </w:t>
      </w:r>
      <w:r w:rsidR="003F1AD8">
        <w:t xml:space="preserve">den Kategorien gemäss §§ 16-19 Personalverordnung. Mögliche </w:t>
      </w:r>
      <w:r w:rsidR="00C478A3">
        <w:t>Werte</w:t>
      </w:r>
      <w:r w:rsidR="003F1AD8">
        <w:t xml:space="preserve"> sind: </w:t>
      </w:r>
      <w:r w:rsidR="00C478A3">
        <w:t>v</w:t>
      </w:r>
      <w:r w:rsidR="003F1AD8">
        <w:t xml:space="preserve">orzüglich / sehr gut / gut / genügend / ungenügend. </w:t>
      </w:r>
    </w:p>
    <w:p w14:paraId="433A57C5" w14:textId="0F75008D" w:rsidR="00144FCE" w:rsidRDefault="00C478A3" w:rsidP="001C4AF8">
      <w:r>
        <w:rPr>
          <w:noProof/>
        </w:rPr>
        <w:drawing>
          <wp:inline distT="0" distB="0" distL="0" distR="0" wp14:anchorId="33CDCF05" wp14:editId="026A2A50">
            <wp:extent cx="5400040" cy="152209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1522095"/>
                    </a:xfrm>
                    <a:prstGeom prst="rect">
                      <a:avLst/>
                    </a:prstGeom>
                  </pic:spPr>
                </pic:pic>
              </a:graphicData>
            </a:graphic>
          </wp:inline>
        </w:drawing>
      </w:r>
    </w:p>
    <w:p w14:paraId="701DF13F" w14:textId="25EB5CF7" w:rsidR="00144FCE" w:rsidRDefault="00C478A3" w:rsidP="00C478A3">
      <w:r>
        <w:t xml:space="preserve">Der Gesamteindruck bezieht sich sowohl auf die Zielerreichung und Aufgabenerfüllung als auch auf die Zusammenarbeit und das Verhalten. </w:t>
      </w:r>
      <w:r w:rsidR="003F1AD8">
        <w:t xml:space="preserve"> </w:t>
      </w:r>
    </w:p>
    <w:p w14:paraId="16CB707B" w14:textId="669A4FBF" w:rsidR="006D3592" w:rsidRDefault="006D3592" w:rsidP="006D3592"/>
    <w:p w14:paraId="5EED8378" w14:textId="2AFA6FC3" w:rsidR="008F2EB1" w:rsidRDefault="008F2EB1" w:rsidP="006D3592"/>
    <w:p w14:paraId="15A6E0D9" w14:textId="71058155" w:rsidR="006D3592" w:rsidRPr="00E70813" w:rsidRDefault="006D3592" w:rsidP="006D3592">
      <w:pPr>
        <w:rPr>
          <w:rStyle w:val="Fett"/>
        </w:rPr>
      </w:pPr>
      <w:r w:rsidRPr="00E70813">
        <w:rPr>
          <w:rStyle w:val="Fett"/>
        </w:rPr>
        <w:t>2.</w:t>
      </w:r>
      <w:r w:rsidR="00C478A3">
        <w:rPr>
          <w:rStyle w:val="Fett"/>
        </w:rPr>
        <w:t>4</w:t>
      </w:r>
      <w:r w:rsidRPr="00E70813">
        <w:rPr>
          <w:rStyle w:val="Fett"/>
        </w:rPr>
        <w:t xml:space="preserve"> Ziel</w:t>
      </w:r>
      <w:r>
        <w:rPr>
          <w:rStyle w:val="Fett"/>
        </w:rPr>
        <w:t>vereinbarung</w:t>
      </w:r>
      <w:r w:rsidRPr="00E70813">
        <w:rPr>
          <w:rStyle w:val="Fett"/>
        </w:rPr>
        <w:t xml:space="preserve"> </w:t>
      </w:r>
    </w:p>
    <w:p w14:paraId="30D9457F" w14:textId="442B824E" w:rsidR="006D3592" w:rsidRDefault="006D3592" w:rsidP="006D3592">
      <w:r>
        <w:t xml:space="preserve">Als Ziele </w:t>
      </w:r>
      <w:r w:rsidR="00C478A3">
        <w:t xml:space="preserve">für die kommende Zeitperiode </w:t>
      </w:r>
      <w:r>
        <w:t xml:space="preserve">werden wichtige zu erreichende Arbeitsergebnisse vereinbart. </w:t>
      </w:r>
    </w:p>
    <w:p w14:paraId="6B0EFC85" w14:textId="7092D230" w:rsidR="006D3592" w:rsidRDefault="006D3592" w:rsidP="006D3592"/>
    <w:p w14:paraId="38FA76B3" w14:textId="3C96D749" w:rsidR="006D3592" w:rsidRDefault="005451CF" w:rsidP="006D3592">
      <w:r>
        <w:t>Es ist wichtig, dass d</w:t>
      </w:r>
      <w:r w:rsidR="006D3592">
        <w:t xml:space="preserve">ie Ziele </w:t>
      </w:r>
      <w:r>
        <w:t xml:space="preserve">konkret und </w:t>
      </w:r>
      <w:r w:rsidR="006D3592">
        <w:t>klar s</w:t>
      </w:r>
      <w:r>
        <w:t>ind</w:t>
      </w:r>
      <w:r w:rsidR="006D3592">
        <w:t xml:space="preserve">, so dass sie </w:t>
      </w:r>
      <w:r>
        <w:t xml:space="preserve">erreicht und </w:t>
      </w:r>
      <w:r w:rsidR="006D3592">
        <w:t xml:space="preserve">beurteilt werden können. </w:t>
      </w:r>
    </w:p>
    <w:p w14:paraId="7BA87895" w14:textId="45E36E88" w:rsidR="006D3592" w:rsidRDefault="006D3592" w:rsidP="006D3592">
      <w:r>
        <w:t xml:space="preserve">Im </w:t>
      </w:r>
      <w:r w:rsidR="005451CF">
        <w:t xml:space="preserve">Formular für den </w:t>
      </w:r>
      <w:proofErr w:type="spellStart"/>
      <w:r w:rsidR="005451CF">
        <w:t>Mitarbeitendendialog</w:t>
      </w:r>
      <w:proofErr w:type="spellEnd"/>
      <w:r w:rsidR="005451CF">
        <w:t xml:space="preserve"> werden d</w:t>
      </w:r>
      <w:r>
        <w:t xml:space="preserve">aher </w:t>
      </w:r>
      <w:r w:rsidR="00F93D72">
        <w:t xml:space="preserve">jeweils die </w:t>
      </w:r>
      <w:r w:rsidR="005451CF">
        <w:t>Mess</w:t>
      </w:r>
      <w:r>
        <w:t xml:space="preserve">kriterien und </w:t>
      </w:r>
      <w:r w:rsidR="00F93D72">
        <w:t xml:space="preserve">der </w:t>
      </w:r>
      <w:r>
        <w:t xml:space="preserve">Termin </w:t>
      </w:r>
      <w:r w:rsidR="005451CF">
        <w:t>für die</w:t>
      </w:r>
      <w:r>
        <w:t xml:space="preserve"> Ziel</w:t>
      </w:r>
      <w:r w:rsidR="005451CF">
        <w:t xml:space="preserve">erreichung </w:t>
      </w:r>
      <w:r>
        <w:t>auf</w:t>
      </w:r>
      <w:r w:rsidR="00F93D72">
        <w:t>ge</w:t>
      </w:r>
      <w:r>
        <w:t>führ</w:t>
      </w:r>
      <w:r w:rsidR="00F93D72">
        <w:t>t.</w:t>
      </w:r>
      <w:r>
        <w:t xml:space="preserve"> </w:t>
      </w:r>
    </w:p>
    <w:p w14:paraId="0926D7E1" w14:textId="6C1E4C25" w:rsidR="006D3592" w:rsidRDefault="006D3592" w:rsidP="006D3592"/>
    <w:p w14:paraId="32348E02" w14:textId="7D466661" w:rsidR="006D3592" w:rsidRDefault="006D3592" w:rsidP="006D3592">
      <w:r>
        <w:t xml:space="preserve">Die Ziele sollen gemeinsam mit den Mitarbeitenden erarbeitet und beschlossen werden. Die Mitarbeitenden sind erfolgreicher bei der Zielerreichung, wenn sie bei der Zielbestimmung mitwirken konnten. Aufgrund übergeordneter Vorgaben kann es aber vorkommen, dass die bzw. der Vorgesetzte </w:t>
      </w:r>
      <w:r w:rsidR="00F93D72">
        <w:t xml:space="preserve">ein </w:t>
      </w:r>
      <w:r>
        <w:t xml:space="preserve">Ziel </w:t>
      </w:r>
      <w:r w:rsidR="00F93D72">
        <w:t>vorgeben</w:t>
      </w:r>
      <w:r>
        <w:t xml:space="preserve"> muss. </w:t>
      </w:r>
    </w:p>
    <w:p w14:paraId="7581FCC8" w14:textId="692B2226" w:rsidR="006D3592" w:rsidRDefault="006D3592" w:rsidP="001C4AF8"/>
    <w:p w14:paraId="2DB63EDD" w14:textId="1194D792" w:rsidR="008F2EB1" w:rsidRDefault="008F2EB1" w:rsidP="001C4AF8">
      <w:r>
        <w:t>Es empfiehlt sich, nicht mehr als 3-5 Ziele zu vereinbaren. Die Ziele können individuell für den Mitarbeiter / die Mitarbeiterin gewählt werden, oder es können Ziele für mehrere Teammitglieder gemeinsam oder für das ganze Team definiert werden.</w:t>
      </w:r>
    </w:p>
    <w:p w14:paraId="29668162" w14:textId="3786CF97" w:rsidR="008F2EB1" w:rsidRDefault="008F2EB1" w:rsidP="001C4AF8"/>
    <w:p w14:paraId="71151974" w14:textId="77777777" w:rsidR="008F2EB1" w:rsidRDefault="008F2EB1" w:rsidP="001C4AF8"/>
    <w:p w14:paraId="2E7F248D" w14:textId="517E7BB0" w:rsidR="00E70813" w:rsidRDefault="008F2EB1" w:rsidP="001C4AF8">
      <w:r>
        <w:rPr>
          <w:noProof/>
        </w:rPr>
        <w:lastRenderedPageBreak/>
        <w:drawing>
          <wp:anchor distT="0" distB="0" distL="114300" distR="114300" simplePos="0" relativeHeight="251663360" behindDoc="0" locked="0" layoutInCell="1" allowOverlap="1" wp14:anchorId="38506B0F" wp14:editId="481281CD">
            <wp:simplePos x="0" y="0"/>
            <wp:positionH relativeFrom="margin">
              <wp:align>left</wp:align>
            </wp:positionH>
            <wp:positionV relativeFrom="paragraph">
              <wp:posOffset>269</wp:posOffset>
            </wp:positionV>
            <wp:extent cx="4796780" cy="2895767"/>
            <wp:effectExtent l="0" t="0" r="444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96780" cy="2895767"/>
                    </a:xfrm>
                    <a:prstGeom prst="rect">
                      <a:avLst/>
                    </a:prstGeom>
                  </pic:spPr>
                </pic:pic>
              </a:graphicData>
            </a:graphic>
            <wp14:sizeRelH relativeFrom="margin">
              <wp14:pctWidth>0</wp14:pctWidth>
            </wp14:sizeRelH>
            <wp14:sizeRelV relativeFrom="margin">
              <wp14:pctHeight>0</wp14:pctHeight>
            </wp14:sizeRelV>
          </wp:anchor>
        </w:drawing>
      </w:r>
    </w:p>
    <w:p w14:paraId="65FAE5F8" w14:textId="77777777" w:rsidR="008F2EB1" w:rsidRDefault="008F2EB1" w:rsidP="001C4AF8">
      <w:pPr>
        <w:rPr>
          <w:rStyle w:val="Fett"/>
        </w:rPr>
      </w:pPr>
    </w:p>
    <w:p w14:paraId="1708F5DF" w14:textId="6EDB167F" w:rsidR="00F43A3D" w:rsidRPr="00E70813" w:rsidRDefault="003F1AD8" w:rsidP="001C4AF8">
      <w:pPr>
        <w:rPr>
          <w:rStyle w:val="Fett"/>
        </w:rPr>
      </w:pPr>
      <w:r w:rsidRPr="00E70813">
        <w:rPr>
          <w:rStyle w:val="Fett"/>
        </w:rPr>
        <w:t>2.</w:t>
      </w:r>
      <w:r w:rsidR="00B70932">
        <w:rPr>
          <w:rStyle w:val="Fett"/>
        </w:rPr>
        <w:t>5</w:t>
      </w:r>
      <w:r w:rsidRPr="00E70813">
        <w:rPr>
          <w:rStyle w:val="Fett"/>
        </w:rPr>
        <w:t xml:space="preserve"> </w:t>
      </w:r>
      <w:r w:rsidR="00B70932">
        <w:rPr>
          <w:rStyle w:val="Fett"/>
        </w:rPr>
        <w:t>Persönliche Weiterentwicklung</w:t>
      </w:r>
      <w:r w:rsidRPr="00E70813">
        <w:rPr>
          <w:rStyle w:val="Fett"/>
        </w:rPr>
        <w:t xml:space="preserve"> </w:t>
      </w:r>
    </w:p>
    <w:p w14:paraId="53D24B68" w14:textId="7F8BC55F" w:rsidR="00E604F1" w:rsidRDefault="00E604F1" w:rsidP="001C4AF8"/>
    <w:p w14:paraId="190AD5F4" w14:textId="0F058F08" w:rsidR="009B60B2" w:rsidRDefault="00B06378" w:rsidP="001C4AF8">
      <w:r>
        <w:t xml:space="preserve">Stetige und zielorientierte Personalentwicklung ist ein zentrales Anliegen </w:t>
      </w:r>
      <w:r w:rsidR="009B60B2">
        <w:t>des Kantons Zürich</w:t>
      </w:r>
      <w:r w:rsidR="007138B9">
        <w:t xml:space="preserve"> und ein wichtiger Teil der Führungsarbeit</w:t>
      </w:r>
      <w:r w:rsidR="009B60B2">
        <w:t xml:space="preserve">. Aus diesem Grund </w:t>
      </w:r>
      <w:r w:rsidR="007138B9">
        <w:t>kommt der Besprechung und Vereinbarung von Entwicklungszielen und -</w:t>
      </w:r>
      <w:proofErr w:type="spellStart"/>
      <w:r w:rsidR="007138B9">
        <w:t>massnahmen</w:t>
      </w:r>
      <w:proofErr w:type="spellEnd"/>
      <w:r w:rsidR="007138B9">
        <w:t xml:space="preserve"> im</w:t>
      </w:r>
      <w:r w:rsidR="009B60B2">
        <w:t xml:space="preserve"> </w:t>
      </w:r>
      <w:proofErr w:type="spellStart"/>
      <w:r w:rsidR="009B60B2">
        <w:t>Mitarbeitendendialog</w:t>
      </w:r>
      <w:proofErr w:type="spellEnd"/>
      <w:r w:rsidR="007138B9">
        <w:t xml:space="preserve"> eine grosse Bedeutung zu. </w:t>
      </w:r>
      <w:r w:rsidR="009B60B2">
        <w:t xml:space="preserve"> </w:t>
      </w:r>
    </w:p>
    <w:p w14:paraId="070468D8" w14:textId="2C5767C0" w:rsidR="007138B9" w:rsidRDefault="007138B9" w:rsidP="007138B9">
      <w:r>
        <w:t>Es ist wichtig, dass Vorgesetzte motivierende Entwicklungsziele gemeinsam mit den Mitarbeitenden festlegen. Dabei sollten sowohl kurzfristige, auf die Funktion bezogene und längerfristige, auf die berufliche Laufbahn bezogene Entwicklungsziele und -</w:t>
      </w:r>
      <w:proofErr w:type="spellStart"/>
      <w:r>
        <w:t>massnahmen</w:t>
      </w:r>
      <w:proofErr w:type="spellEnd"/>
      <w:r>
        <w:t xml:space="preserve"> besprochen werden. </w:t>
      </w:r>
    </w:p>
    <w:p w14:paraId="50350ECD" w14:textId="77777777" w:rsidR="007138B9" w:rsidRDefault="007138B9" w:rsidP="001C4AF8"/>
    <w:p w14:paraId="00723E1F" w14:textId="419B6ED3" w:rsidR="009B60B2" w:rsidRDefault="009B60B2" w:rsidP="001C4AF8">
      <w:r>
        <w:t xml:space="preserve">Dieser Gesprächsteil ist wiederum geleitet vom kantonalen Kompetenzmodell. Gemeinsam können Mitarbeitende und Vorgesetze bis zu sechs Kompetenzen auswählen und für diese Entwicklungsziele und passende Massnahmen vereinbaren. </w:t>
      </w:r>
    </w:p>
    <w:p w14:paraId="40BD2C95" w14:textId="77777777" w:rsidR="009B60B2" w:rsidRDefault="009B60B2" w:rsidP="001C4AF8"/>
    <w:p w14:paraId="1B050456" w14:textId="77777777" w:rsidR="005405A1" w:rsidRDefault="009B60B2" w:rsidP="001C4AF8">
      <w:r>
        <w:t>Bei den Massnahmen wird empfohlen, sich am sogenannten 70-20-10 Lernmodell zu orientieren. Das heisst, ca. 70% der Massnahmen sollten durch Lernerfahrungen on-</w:t>
      </w:r>
      <w:proofErr w:type="spellStart"/>
      <w:r>
        <w:t>the</w:t>
      </w:r>
      <w:proofErr w:type="spellEnd"/>
      <w:r>
        <w:t xml:space="preserve">-job abgedeckt werden, ca. 20% durch Lernen von anderen und ca. 10% durch formelles Lernen wie einen Kursbesuch oder eine Online-Weiterbildung. </w:t>
      </w:r>
    </w:p>
    <w:p w14:paraId="5309BB64" w14:textId="2A841A4E" w:rsidR="00F43A3D" w:rsidRDefault="005405A1" w:rsidP="001C4AF8">
      <w:r>
        <w:t xml:space="preserve">Die Personalentwicklungsspezialistinnen und -spezialisten aus den Ämtern/Direktionen/SK sowie des Teams Personal- und Organisationsentwicklung des Personalamts stehen hierfür gerne beratend zur Seite. </w:t>
      </w:r>
    </w:p>
    <w:p w14:paraId="7B81A17B" w14:textId="77777777" w:rsidR="00F43A3D" w:rsidRDefault="00F43A3D" w:rsidP="001C4AF8"/>
    <w:p w14:paraId="5F8CD575" w14:textId="7CE05005" w:rsidR="005405A1" w:rsidRDefault="005405A1" w:rsidP="00E604F1">
      <w:r>
        <w:t xml:space="preserve">Zudem lohnt es sich, im </w:t>
      </w:r>
      <w:proofErr w:type="spellStart"/>
      <w:r>
        <w:t>Mitarbeitendendialog</w:t>
      </w:r>
      <w:proofErr w:type="spellEnd"/>
      <w:r>
        <w:t xml:space="preserve"> auch die längerfristigen Entwicklungsperspektiven und Laufbahnüberlegungen gemeinsam zu besprechen. So können hier frühzeitig wichtige Schritte in die Wege geleitet werden, um Leistungsträgerinnen und -träger möglichst lange beim Kanton zu behalten und </w:t>
      </w:r>
      <w:proofErr w:type="gramStart"/>
      <w:r>
        <w:t xml:space="preserve">frei </w:t>
      </w:r>
      <w:r>
        <w:lastRenderedPageBreak/>
        <w:t>werdende</w:t>
      </w:r>
      <w:proofErr w:type="gramEnd"/>
      <w:r>
        <w:t xml:space="preserve"> Positionen intern nachzubesetzen. Auch für dieses Thema ist im Formular ein Textfeld vorhanden. </w:t>
      </w:r>
    </w:p>
    <w:p w14:paraId="6C549E0A" w14:textId="77777777" w:rsidR="00790947" w:rsidRDefault="00790947" w:rsidP="007F52CA">
      <w:pPr>
        <w:rPr>
          <w:rStyle w:val="Fett"/>
        </w:rPr>
      </w:pPr>
    </w:p>
    <w:p w14:paraId="7EE579F9" w14:textId="77777777" w:rsidR="00790947" w:rsidRDefault="00790947" w:rsidP="007F52CA">
      <w:pPr>
        <w:rPr>
          <w:rStyle w:val="Fett"/>
        </w:rPr>
      </w:pPr>
    </w:p>
    <w:p w14:paraId="7A5C7A3A" w14:textId="053FE29E" w:rsidR="007F52CA" w:rsidRPr="00E70813" w:rsidRDefault="007F52CA" w:rsidP="007F52CA">
      <w:pPr>
        <w:rPr>
          <w:rStyle w:val="Fett"/>
        </w:rPr>
      </w:pPr>
      <w:r w:rsidRPr="00E70813">
        <w:rPr>
          <w:rStyle w:val="Fett"/>
        </w:rPr>
        <w:t>2.</w:t>
      </w:r>
      <w:r>
        <w:rPr>
          <w:rStyle w:val="Fett"/>
        </w:rPr>
        <w:t>6</w:t>
      </w:r>
      <w:r w:rsidRPr="00E70813">
        <w:rPr>
          <w:rStyle w:val="Fett"/>
        </w:rPr>
        <w:t xml:space="preserve"> </w:t>
      </w:r>
      <w:r>
        <w:rPr>
          <w:rStyle w:val="Fett"/>
        </w:rPr>
        <w:t>Bemerkungen Mitarbeiter/in zum Gespräch</w:t>
      </w:r>
      <w:r w:rsidRPr="00E70813">
        <w:rPr>
          <w:rStyle w:val="Fett"/>
        </w:rPr>
        <w:t xml:space="preserve"> </w:t>
      </w:r>
    </w:p>
    <w:p w14:paraId="48C9F0B1" w14:textId="7D5E10B3" w:rsidR="007F52CA" w:rsidRDefault="007F52CA" w:rsidP="007F52CA"/>
    <w:p w14:paraId="06238641" w14:textId="0BA46CB6" w:rsidR="007F52CA" w:rsidRDefault="007F52CA" w:rsidP="007F52CA">
      <w:r>
        <w:rPr>
          <w:noProof/>
        </w:rPr>
        <w:drawing>
          <wp:anchor distT="0" distB="0" distL="114300" distR="114300" simplePos="0" relativeHeight="251664384" behindDoc="0" locked="0" layoutInCell="1" allowOverlap="1" wp14:anchorId="2FB2A2CF" wp14:editId="0EEEE72B">
            <wp:simplePos x="0" y="0"/>
            <wp:positionH relativeFrom="column">
              <wp:posOffset>-37929</wp:posOffset>
            </wp:positionH>
            <wp:positionV relativeFrom="paragraph">
              <wp:posOffset>415196</wp:posOffset>
            </wp:positionV>
            <wp:extent cx="5400040" cy="1073785"/>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00040" cy="1073785"/>
                    </a:xfrm>
                    <a:prstGeom prst="rect">
                      <a:avLst/>
                    </a:prstGeom>
                  </pic:spPr>
                </pic:pic>
              </a:graphicData>
            </a:graphic>
          </wp:anchor>
        </w:drawing>
      </w:r>
      <w:r>
        <w:t xml:space="preserve">Am Ende des Dokuments hat die Mitarbeiterin / der Mitarbeiter die Möglichkeit, zusätzliche Bemerkungen zum Gespräch festzuhalten. </w:t>
      </w:r>
    </w:p>
    <w:p w14:paraId="06348444" w14:textId="5DF62FD6" w:rsidR="007F52CA" w:rsidRDefault="007F52CA" w:rsidP="007F52CA">
      <w:r>
        <w:t xml:space="preserve">Ebenso wird abgefragt, </w:t>
      </w:r>
      <w:proofErr w:type="gramStart"/>
      <w:r>
        <w:t>ob</w:t>
      </w:r>
      <w:proofErr w:type="gramEnd"/>
      <w:r>
        <w:t xml:space="preserve"> ein Gespräch mit der nächsthöheren vorgesetzten Person erwünschst ist. Falls dem so ist, kann dieses Gespräch im gleichen Formular dokumentiert werden. </w:t>
      </w:r>
    </w:p>
    <w:p w14:paraId="7B44F35A" w14:textId="446AD2B7" w:rsidR="007F52CA" w:rsidRDefault="007F52CA" w:rsidP="007F52CA"/>
    <w:p w14:paraId="51229CE8" w14:textId="77777777" w:rsidR="00983376" w:rsidRDefault="00983376" w:rsidP="007F52CA"/>
    <w:p w14:paraId="3A2B12DF" w14:textId="0F22B010" w:rsidR="00F43A3D" w:rsidRPr="00F805F8" w:rsidRDefault="008F2EB1" w:rsidP="00E70813">
      <w:pPr>
        <w:pStyle w:val="berschrift4"/>
      </w:pPr>
      <w:r w:rsidRPr="00F805F8">
        <w:t>Tipps für die</w:t>
      </w:r>
      <w:r w:rsidR="003F1AD8" w:rsidRPr="00F805F8">
        <w:t xml:space="preserve"> Durchführung de</w:t>
      </w:r>
      <w:r w:rsidRPr="00F805F8">
        <w:t xml:space="preserve">s </w:t>
      </w:r>
      <w:proofErr w:type="spellStart"/>
      <w:r w:rsidRPr="00F805F8">
        <w:t>Mitarbeitendendialogs</w:t>
      </w:r>
      <w:proofErr w:type="spellEnd"/>
      <w:r w:rsidR="003F1AD8" w:rsidRPr="00F805F8">
        <w:t xml:space="preserve"> </w:t>
      </w:r>
    </w:p>
    <w:p w14:paraId="40AAC1CC" w14:textId="724F52D9" w:rsidR="00F43A3D" w:rsidRDefault="00F43A3D" w:rsidP="001C4AF8"/>
    <w:p w14:paraId="02F80ACF" w14:textId="36E9A0B5" w:rsidR="00F43A3D" w:rsidRPr="00E70813" w:rsidRDefault="003F1AD8" w:rsidP="001C4AF8">
      <w:pPr>
        <w:rPr>
          <w:rStyle w:val="Fett"/>
        </w:rPr>
      </w:pPr>
      <w:r w:rsidRPr="00E70813">
        <w:rPr>
          <w:rStyle w:val="Fett"/>
        </w:rPr>
        <w:t xml:space="preserve">3.1 </w:t>
      </w:r>
      <w:r w:rsidR="00491FC4">
        <w:rPr>
          <w:rStyle w:val="Fett"/>
        </w:rPr>
        <w:t>Vorbereitung</w:t>
      </w:r>
      <w:r w:rsidRPr="00E70813">
        <w:rPr>
          <w:rStyle w:val="Fett"/>
        </w:rPr>
        <w:t xml:space="preserve"> </w:t>
      </w:r>
    </w:p>
    <w:p w14:paraId="312B85B1" w14:textId="77777777" w:rsidR="007138B9" w:rsidRDefault="007138B9" w:rsidP="007138B9">
      <w:pPr>
        <w:pStyle w:val="Listenabsatz"/>
        <w:numPr>
          <w:ilvl w:val="0"/>
          <w:numId w:val="15"/>
        </w:numPr>
        <w:ind w:left="426"/>
      </w:pPr>
      <w:r>
        <w:t xml:space="preserve">Informieren Sie die Mitarbeiterin/den Mitarbeiter über Sinn und Zweck des Gesprächs. </w:t>
      </w:r>
    </w:p>
    <w:p w14:paraId="6DB4AC0B" w14:textId="77777777" w:rsidR="007138B9" w:rsidRDefault="007138B9" w:rsidP="007138B9">
      <w:pPr>
        <w:pStyle w:val="Listenabsatz"/>
        <w:numPr>
          <w:ilvl w:val="0"/>
          <w:numId w:val="15"/>
        </w:numPr>
        <w:ind w:left="426"/>
      </w:pPr>
      <w:r>
        <w:t xml:space="preserve">Vereinbaren Sie rechtzeitig vorher den Gesprächstermin. </w:t>
      </w:r>
    </w:p>
    <w:p w14:paraId="74B54816" w14:textId="5F8B59F7" w:rsidR="007138B9" w:rsidRDefault="007138B9" w:rsidP="00485E0A">
      <w:pPr>
        <w:pStyle w:val="Listenabsatz"/>
        <w:numPr>
          <w:ilvl w:val="0"/>
          <w:numId w:val="15"/>
        </w:numPr>
        <w:ind w:left="426"/>
      </w:pPr>
      <w:r>
        <w:t xml:space="preserve">Planen Sie genügend Zeit ein – mind. 1 bis 1,5 Stunden. </w:t>
      </w:r>
    </w:p>
    <w:p w14:paraId="7E6918F4" w14:textId="3BAD8827" w:rsidR="007138B9" w:rsidRDefault="007138B9" w:rsidP="00485E0A">
      <w:pPr>
        <w:pStyle w:val="Listenabsatz"/>
        <w:numPr>
          <w:ilvl w:val="0"/>
          <w:numId w:val="15"/>
        </w:numPr>
        <w:ind w:left="426"/>
      </w:pPr>
      <w:r>
        <w:t xml:space="preserve">Sorgen Sie für einen Raum, in dem sie ungestört sind. </w:t>
      </w:r>
    </w:p>
    <w:p w14:paraId="20EF49D2" w14:textId="77777777" w:rsidR="007138B9" w:rsidRDefault="007138B9" w:rsidP="007138B9">
      <w:pPr>
        <w:pStyle w:val="Listenabsatz"/>
        <w:numPr>
          <w:ilvl w:val="0"/>
          <w:numId w:val="15"/>
        </w:numPr>
        <w:ind w:left="426"/>
      </w:pPr>
      <w:r>
        <w:t xml:space="preserve">Überlegen Sie sich, was Sie mit dem Gespräch bei Ihrer Mitarbeiterin/Ihrem Mitarbeiter konkret erreichen wollen und wie sie vorgehen möchten. </w:t>
      </w:r>
    </w:p>
    <w:p w14:paraId="5ACAB920" w14:textId="77777777" w:rsidR="00491FC4" w:rsidRDefault="00491FC4" w:rsidP="00491FC4">
      <w:pPr>
        <w:pStyle w:val="Listenabsatz"/>
        <w:numPr>
          <w:ilvl w:val="0"/>
          <w:numId w:val="15"/>
        </w:numPr>
        <w:ind w:left="426"/>
      </w:pPr>
      <w:r>
        <w:t xml:space="preserve">Laden Sie die Mitarbeiterin/den Mitarbeiter dazu ein, sich Gedanken über die eigenen Ziele und Entwicklungsfelder für die kommende Zeitperiode zu machen. </w:t>
      </w:r>
    </w:p>
    <w:p w14:paraId="60A7D9AB" w14:textId="74AE3E09" w:rsidR="00491FC4" w:rsidRDefault="00491FC4" w:rsidP="00E70813">
      <w:pPr>
        <w:pStyle w:val="Listenabsatz"/>
        <w:numPr>
          <w:ilvl w:val="0"/>
          <w:numId w:val="15"/>
        </w:numPr>
        <w:ind w:left="426"/>
      </w:pPr>
      <w:r>
        <w:t xml:space="preserve">Überlegen Sie sich, welche Rückmeldungen Sie Ihrer Mitarbeiterin / Ihrem Mitarbeiter geben möchten, sowohl zu Zielerreichung und Leistung als auch zu Zusammenarbeit und Verhalten. </w:t>
      </w:r>
    </w:p>
    <w:p w14:paraId="27FB9C5E" w14:textId="77777777" w:rsidR="007138B9" w:rsidRDefault="007138B9" w:rsidP="007138B9"/>
    <w:p w14:paraId="5B25A7DA" w14:textId="77777777" w:rsidR="007138B9" w:rsidRDefault="007138B9" w:rsidP="007138B9">
      <w:r>
        <w:t xml:space="preserve">Zu beachten: </w:t>
      </w:r>
    </w:p>
    <w:p w14:paraId="1301650A" w14:textId="466F57D1" w:rsidR="0088374C" w:rsidRDefault="007138B9" w:rsidP="0088374C">
      <w:r>
        <w:t xml:space="preserve">Vorgesetzte und Mitarbeitende bereiten sich individuell vor. Beide sind im Besitz des Formulars für den </w:t>
      </w:r>
      <w:proofErr w:type="spellStart"/>
      <w:r>
        <w:t>Mitarbeitendendialog</w:t>
      </w:r>
      <w:proofErr w:type="spellEnd"/>
      <w:r>
        <w:t xml:space="preserve"> und der Wegleitung. </w:t>
      </w:r>
      <w:r w:rsidR="0088374C">
        <w:t xml:space="preserve">Für die Mitarbeitenden gibt es als Hilfsmittel für die Vorbereitung zusätzlich das Dokument «Vorbereitungsblatt </w:t>
      </w:r>
      <w:proofErr w:type="spellStart"/>
      <w:r w:rsidR="0088374C">
        <w:t>Mitarbeitendendialog</w:t>
      </w:r>
      <w:proofErr w:type="spellEnd"/>
      <w:r w:rsidR="0088374C">
        <w:t xml:space="preserve">». </w:t>
      </w:r>
    </w:p>
    <w:p w14:paraId="1026390E" w14:textId="378DDDAA" w:rsidR="007138B9" w:rsidRDefault="007138B9" w:rsidP="007138B9"/>
    <w:p w14:paraId="09C80E92" w14:textId="2386526C" w:rsidR="00F43A3D" w:rsidRDefault="00F43A3D" w:rsidP="001C4AF8"/>
    <w:p w14:paraId="7314B88C" w14:textId="77777777" w:rsidR="00F805F8" w:rsidRDefault="00F805F8" w:rsidP="001C4AF8"/>
    <w:p w14:paraId="0893BE57" w14:textId="60C04B01" w:rsidR="00F43A3D" w:rsidRPr="006C0DE7" w:rsidRDefault="006C0DE7" w:rsidP="001C4AF8">
      <w:pPr>
        <w:rPr>
          <w:rStyle w:val="Fett"/>
          <w:bCs w:val="0"/>
        </w:rPr>
      </w:pPr>
      <w:r>
        <w:rPr>
          <w:rStyle w:val="Fett"/>
          <w:bCs w:val="0"/>
        </w:rPr>
        <w:t>3.2 Weiteres Vorgehen</w:t>
      </w:r>
      <w:r w:rsidR="003F1AD8" w:rsidRPr="006C0DE7">
        <w:rPr>
          <w:rStyle w:val="Fett"/>
          <w:bCs w:val="0"/>
        </w:rPr>
        <w:t xml:space="preserve"> </w:t>
      </w:r>
    </w:p>
    <w:p w14:paraId="6CC60D23" w14:textId="43BF0DAD" w:rsidR="006C0DE7" w:rsidRDefault="006C0DE7" w:rsidP="00EC44F0">
      <w:pPr>
        <w:pStyle w:val="Listenabsatz"/>
        <w:numPr>
          <w:ilvl w:val="0"/>
          <w:numId w:val="16"/>
        </w:numPr>
        <w:ind w:left="426"/>
      </w:pPr>
      <w:r>
        <w:t>Stellen Sie sicher, dass das Dokument die Unterschrift von vorgesetzter Person und Mitarbeiter/in</w:t>
      </w:r>
      <w:r w:rsidR="00E604F1">
        <w:t xml:space="preserve"> </w:t>
      </w:r>
      <w:r>
        <w:t>enthält</w:t>
      </w:r>
      <w:r w:rsidR="003F1AD8">
        <w:t xml:space="preserve">. </w:t>
      </w:r>
      <w:r>
        <w:t xml:space="preserve">Die Unterschrift der Mitarbeiterin/des Mitarbeiters bestätigt, dass das Gespräch stattgefunden hat. Sie drückt nicht notwendigerweise die Zustimmung </w:t>
      </w:r>
      <w:r>
        <w:lastRenderedPageBreak/>
        <w:t xml:space="preserve">zur Beurteilung durch die Führungskraft aus. Der/die Mitarbeiter/in kann eine Überprüfung der Beurteilung durch die/den nächsthöhere/n Vorgesetzte/n verlangen. </w:t>
      </w:r>
      <w:r w:rsidR="003D4778">
        <w:br/>
        <w:t>Falls das Gespräch online stattfindet</w:t>
      </w:r>
      <w:r w:rsidR="00C27590">
        <w:t>,</w:t>
      </w:r>
      <w:r w:rsidR="003D4778">
        <w:t xml:space="preserve"> kann statt einer physischen Unterschrift auch eine Bestätigung von Mitarbeiter/in und </w:t>
      </w:r>
      <w:r w:rsidR="00C27590">
        <w:t>vorgesetzter Person</w:t>
      </w:r>
      <w:r w:rsidR="003D4778">
        <w:t xml:space="preserve"> per E-Mail ans HR erfolgen.</w:t>
      </w:r>
    </w:p>
    <w:p w14:paraId="1813C1D3" w14:textId="44853699" w:rsidR="00E70813" w:rsidRDefault="00E604F1" w:rsidP="001C4AF8">
      <w:pPr>
        <w:pStyle w:val="Listenabsatz"/>
        <w:numPr>
          <w:ilvl w:val="0"/>
          <w:numId w:val="16"/>
        </w:numPr>
        <w:ind w:left="426"/>
      </w:pPr>
      <w:r>
        <w:t>Je e</w:t>
      </w:r>
      <w:r w:rsidR="003F1AD8">
        <w:t>ine Kopie</w:t>
      </w:r>
      <w:r>
        <w:t xml:space="preserve"> des Formulars</w:t>
      </w:r>
      <w:r w:rsidR="003F1AD8">
        <w:t xml:space="preserve"> erhalten die Mitarbeiterin</w:t>
      </w:r>
      <w:r>
        <w:t>/</w:t>
      </w:r>
      <w:r w:rsidR="003F1AD8">
        <w:t xml:space="preserve">der Mitarbeiter </w:t>
      </w:r>
      <w:r w:rsidR="00F805F8">
        <w:t>und die Führungskraft. Das Original</w:t>
      </w:r>
      <w:r w:rsidR="00C27590">
        <w:t xml:space="preserve"> oder das gescannte Dokument</w:t>
      </w:r>
      <w:r w:rsidR="00F805F8">
        <w:t xml:space="preserve"> geht ans H</w:t>
      </w:r>
      <w:r w:rsidR="007138B9">
        <w:t>R</w:t>
      </w:r>
      <w:r w:rsidR="003F1AD8">
        <w:t xml:space="preserve">. </w:t>
      </w:r>
    </w:p>
    <w:p w14:paraId="54250084" w14:textId="77777777" w:rsidR="00790947" w:rsidRDefault="00790947" w:rsidP="00790947"/>
    <w:p w14:paraId="314BEB29" w14:textId="77777777" w:rsidR="00790947" w:rsidRDefault="00790947" w:rsidP="00790947"/>
    <w:p w14:paraId="54E9F47E" w14:textId="7184B72A" w:rsidR="00790947" w:rsidRDefault="00790947" w:rsidP="00790947">
      <w:pPr>
        <w:pStyle w:val="berschrift4"/>
      </w:pPr>
      <w:r>
        <w:t xml:space="preserve">Anhang: Nutzung der Formularvorlage im </w:t>
      </w:r>
      <w:proofErr w:type="spellStart"/>
      <w:r>
        <w:t>OneOffix</w:t>
      </w:r>
      <w:proofErr w:type="spellEnd"/>
    </w:p>
    <w:p w14:paraId="4F6C6AB9" w14:textId="0D470803" w:rsidR="00790947" w:rsidRDefault="00790947" w:rsidP="00790947"/>
    <w:p w14:paraId="790B1588" w14:textId="1C14F137" w:rsidR="00790947" w:rsidRDefault="00790947" w:rsidP="00790947">
      <w:r>
        <w:rPr>
          <w:noProof/>
        </w:rPr>
        <mc:AlternateContent>
          <mc:Choice Requires="wps">
            <w:drawing>
              <wp:anchor distT="0" distB="0" distL="114300" distR="114300" simplePos="0" relativeHeight="251666432" behindDoc="0" locked="0" layoutInCell="1" allowOverlap="1" wp14:anchorId="1C95AA38" wp14:editId="7300B90F">
                <wp:simplePos x="0" y="0"/>
                <wp:positionH relativeFrom="column">
                  <wp:posOffset>1901190</wp:posOffset>
                </wp:positionH>
                <wp:positionV relativeFrom="paragraph">
                  <wp:posOffset>4154170</wp:posOffset>
                </wp:positionV>
                <wp:extent cx="1244600" cy="1714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446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0521" id="Rechteck 5" o:spid="_x0000_s1026" style="position:absolute;margin-left:149.7pt;margin-top:327.1pt;width:9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" filled="f" strokecolor="red" strokeweight="2pt"/>
            </w:pict>
          </mc:Fallback>
        </mc:AlternateContent>
      </w:r>
      <w:r>
        <w:rPr>
          <w:noProof/>
        </w:rPr>
        <w:drawing>
          <wp:anchor distT="0" distB="0" distL="114300" distR="114300" simplePos="0" relativeHeight="251665408" behindDoc="0" locked="0" layoutInCell="1" allowOverlap="1" wp14:anchorId="1622EE4E" wp14:editId="6472FF83">
            <wp:simplePos x="0" y="0"/>
            <wp:positionH relativeFrom="column">
              <wp:posOffset>294640</wp:posOffset>
            </wp:positionH>
            <wp:positionV relativeFrom="paragraph">
              <wp:posOffset>407670</wp:posOffset>
            </wp:positionV>
            <wp:extent cx="5400040" cy="40068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00040" cy="4006850"/>
                    </a:xfrm>
                    <a:prstGeom prst="rect">
                      <a:avLst/>
                    </a:prstGeom>
                  </pic:spPr>
                </pic:pic>
              </a:graphicData>
            </a:graphic>
          </wp:anchor>
        </w:drawing>
      </w:r>
      <w:r>
        <w:t xml:space="preserve">Sie finden das Formular als Vorlage im </w:t>
      </w:r>
      <w:proofErr w:type="spellStart"/>
      <w:r>
        <w:t>OneOffix</w:t>
      </w:r>
      <w:proofErr w:type="spellEnd"/>
      <w:r>
        <w:t xml:space="preserve">. Öffnen Sie dazu </w:t>
      </w:r>
      <w:proofErr w:type="spellStart"/>
      <w:r>
        <w:t>OneOffix</w:t>
      </w:r>
      <w:proofErr w:type="spellEnd"/>
      <w:r>
        <w:t xml:space="preserve"> und wählen Sie unter «Dokumente» rechts «</w:t>
      </w:r>
      <w:proofErr w:type="spellStart"/>
      <w:r>
        <w:t>Mitarbeitendendialog</w:t>
      </w:r>
      <w:proofErr w:type="spellEnd"/>
      <w:r>
        <w:t>»</w:t>
      </w:r>
    </w:p>
    <w:p w14:paraId="68F679F3" w14:textId="44236339" w:rsidR="00790947" w:rsidRDefault="00790947" w:rsidP="00790947"/>
    <w:p w14:paraId="7AB3A942" w14:textId="77777777" w:rsidR="00744D6A" w:rsidRDefault="00744D6A">
      <w:pPr>
        <w:spacing w:after="200" w:line="276" w:lineRule="auto"/>
      </w:pPr>
      <w:r>
        <w:br w:type="page"/>
      </w:r>
    </w:p>
    <w:p w14:paraId="769526CA" w14:textId="5A9063FD" w:rsidR="00790947" w:rsidRDefault="00744D6A" w:rsidP="00790947">
      <w:r>
        <w:rPr>
          <w:noProof/>
        </w:rPr>
        <w:lastRenderedPageBreak/>
        <w:drawing>
          <wp:anchor distT="0" distB="0" distL="114300" distR="114300" simplePos="0" relativeHeight="251667456" behindDoc="0" locked="0" layoutInCell="1" allowOverlap="1" wp14:anchorId="4F7E670F" wp14:editId="18545A2A">
            <wp:simplePos x="0" y="0"/>
            <wp:positionH relativeFrom="margin">
              <wp:align>right</wp:align>
            </wp:positionH>
            <wp:positionV relativeFrom="page">
              <wp:posOffset>2349500</wp:posOffset>
            </wp:positionV>
            <wp:extent cx="5400040" cy="331914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00040" cy="3319145"/>
                    </a:xfrm>
                    <a:prstGeom prst="rect">
                      <a:avLst/>
                    </a:prstGeom>
                  </pic:spPr>
                </pic:pic>
              </a:graphicData>
            </a:graphic>
          </wp:anchor>
        </w:drawing>
      </w:r>
      <w:r>
        <w:t xml:space="preserve">Es öffnet sich ein Feld, in dem Sie die Personalangaben sowie zeitliche Daten eingeben können: </w:t>
      </w:r>
    </w:p>
    <w:p w14:paraId="28518230" w14:textId="7CC47EC2" w:rsidR="00744D6A" w:rsidRDefault="00744D6A" w:rsidP="00790947"/>
    <w:p w14:paraId="7F3D14C9" w14:textId="5A16AB00" w:rsidR="00744D6A" w:rsidRDefault="00744D6A" w:rsidP="00790947">
      <w:r>
        <w:t>Klicken Sie anschliessend auf die Schaltfläche «Weiter» im unteren rechten Eck.</w:t>
      </w:r>
    </w:p>
    <w:p w14:paraId="3CD35547" w14:textId="68EAA886" w:rsidR="00744D6A" w:rsidRDefault="00744D6A" w:rsidP="00790947"/>
    <w:p w14:paraId="1EE7E12F" w14:textId="40B6995F" w:rsidR="00744D6A" w:rsidRDefault="00744D6A" w:rsidP="00790947"/>
    <w:p w14:paraId="3826AE6C" w14:textId="44370EEF" w:rsidR="00744D6A" w:rsidRDefault="00744D6A" w:rsidP="00790947">
      <w:r>
        <w:rPr>
          <w:noProof/>
        </w:rPr>
        <w:drawing>
          <wp:anchor distT="0" distB="0" distL="114300" distR="114300" simplePos="0" relativeHeight="251668480" behindDoc="0" locked="0" layoutInCell="1" allowOverlap="1" wp14:anchorId="1B25088E" wp14:editId="0F44CCA8">
            <wp:simplePos x="0" y="0"/>
            <wp:positionH relativeFrom="margin">
              <wp:align>right</wp:align>
            </wp:positionH>
            <wp:positionV relativeFrom="page">
              <wp:posOffset>6692900</wp:posOffset>
            </wp:positionV>
            <wp:extent cx="5400040" cy="1556385"/>
            <wp:effectExtent l="0" t="0" r="0" b="571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00040" cy="1556385"/>
                    </a:xfrm>
                    <a:prstGeom prst="rect">
                      <a:avLst/>
                    </a:prstGeom>
                  </pic:spPr>
                </pic:pic>
              </a:graphicData>
            </a:graphic>
          </wp:anchor>
        </w:drawing>
      </w:r>
      <w:r>
        <w:t>Im nächsten Fenster können Sie eine Einschätzung zur Leistung der zurückliegenden Zeitperiode geben (Freitext).</w:t>
      </w:r>
    </w:p>
    <w:p w14:paraId="651DB342" w14:textId="3A64B315" w:rsidR="00744D6A" w:rsidRDefault="00744D6A" w:rsidP="00790947"/>
    <w:p w14:paraId="56CB11DE" w14:textId="77777777" w:rsidR="00744D6A" w:rsidRDefault="00744D6A">
      <w:pPr>
        <w:spacing w:after="200" w:line="276" w:lineRule="auto"/>
      </w:pPr>
      <w:r>
        <w:br w:type="page"/>
      </w:r>
    </w:p>
    <w:p w14:paraId="5AFC9FA8" w14:textId="025D0B24" w:rsidR="00744D6A" w:rsidRDefault="00744D6A" w:rsidP="00790947">
      <w:r>
        <w:lastRenderedPageBreak/>
        <w:t>Anschliessend können Sie anhand des kantonalen Kompetenzmodells bis zu 6 Kompetenzen auswählen, um dem/der Mitarbeiter/in eine Rückmeldung zu Zusammenarbeit und Verhalten zu geben. Das Kompetenzmodell ist in den Dropdown-Menüs automatisch hinterlegt.</w:t>
      </w:r>
    </w:p>
    <w:p w14:paraId="50C61266" w14:textId="197C5B8D" w:rsidR="00744D6A" w:rsidRDefault="00744D6A" w:rsidP="00790947">
      <w:r>
        <w:rPr>
          <w:noProof/>
        </w:rPr>
        <w:drawing>
          <wp:anchor distT="0" distB="0" distL="114300" distR="114300" simplePos="0" relativeHeight="251669504" behindDoc="0" locked="0" layoutInCell="1" allowOverlap="1" wp14:anchorId="2AD57B53" wp14:editId="3309B835">
            <wp:simplePos x="0" y="0"/>
            <wp:positionH relativeFrom="margin">
              <wp:align>right</wp:align>
            </wp:positionH>
            <wp:positionV relativeFrom="paragraph">
              <wp:posOffset>118110</wp:posOffset>
            </wp:positionV>
            <wp:extent cx="5400040" cy="5337810"/>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400040" cy="5337810"/>
                    </a:xfrm>
                    <a:prstGeom prst="rect">
                      <a:avLst/>
                    </a:prstGeom>
                  </pic:spPr>
                </pic:pic>
              </a:graphicData>
            </a:graphic>
          </wp:anchor>
        </w:drawing>
      </w:r>
    </w:p>
    <w:p w14:paraId="317B6C37" w14:textId="5A62C295" w:rsidR="00744D6A" w:rsidRDefault="00744D6A" w:rsidP="00790947">
      <w:r>
        <w:rPr>
          <w:noProof/>
        </w:rPr>
        <w:drawing>
          <wp:anchor distT="0" distB="0" distL="114300" distR="114300" simplePos="0" relativeHeight="251670528" behindDoc="0" locked="0" layoutInCell="1" allowOverlap="1" wp14:anchorId="5CD5EC8D" wp14:editId="76060231">
            <wp:simplePos x="0" y="0"/>
            <wp:positionH relativeFrom="margin">
              <wp:posOffset>-3810</wp:posOffset>
            </wp:positionH>
            <wp:positionV relativeFrom="page">
              <wp:posOffset>8566150</wp:posOffset>
            </wp:positionV>
            <wp:extent cx="5400040" cy="109093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00040" cy="1090930"/>
                    </a:xfrm>
                    <a:prstGeom prst="rect">
                      <a:avLst/>
                    </a:prstGeom>
                  </pic:spPr>
                </pic:pic>
              </a:graphicData>
            </a:graphic>
          </wp:anchor>
        </w:drawing>
      </w:r>
      <w:r>
        <w:t>Schliesslich können Sie ebenfalls über ein Dropdown-Menü die Gesamteinschätzung eingeben.</w:t>
      </w:r>
    </w:p>
    <w:p w14:paraId="26D56FB5" w14:textId="100F1760" w:rsidR="00744D6A" w:rsidRDefault="00620BAC" w:rsidP="00790947">
      <w:r>
        <w:lastRenderedPageBreak/>
        <w:t>Als nächste</w:t>
      </w:r>
      <w:r w:rsidR="009717F4">
        <w:t>s können die Ziele für die kommende Periode vereinbart werden.</w:t>
      </w:r>
      <w:r w:rsidR="00E24F46">
        <w:t xml:space="preserve"> In der ersten Spalte werden sie verschriftlicht. In der zweiten Spalte </w:t>
      </w:r>
      <w:r w:rsidR="00437A10">
        <w:t xml:space="preserve">werden </w:t>
      </w:r>
      <w:r w:rsidR="00E24F46">
        <w:t xml:space="preserve">die Kriterien für das jeweilige vereinbarte Ziel festgelegt. In der letzten Spalte wird ein </w:t>
      </w:r>
      <w:r w:rsidR="00437A10">
        <w:t xml:space="preserve">der Zeitpunkt </w:t>
      </w:r>
      <w:r w:rsidR="00E24F46">
        <w:t>bestimm</w:t>
      </w:r>
      <w:r w:rsidR="00437A10">
        <w:t>t</w:t>
      </w:r>
      <w:r w:rsidR="00E24F46">
        <w:t xml:space="preserve">, zu dem das Ziel erreicht </w:t>
      </w:r>
      <w:r w:rsidR="00437A10">
        <w:t>sein sollte</w:t>
      </w:r>
      <w:r w:rsidR="00E24F46">
        <w:t>.</w:t>
      </w:r>
      <w:r w:rsidR="00952799">
        <w:t xml:space="preserve"> Es können bis zu vier Ziele definiert werden.</w:t>
      </w:r>
    </w:p>
    <w:p w14:paraId="7373EAD3" w14:textId="5DC520DF" w:rsidR="00E24F46" w:rsidRDefault="00E24F46" w:rsidP="00790947">
      <w:r>
        <w:rPr>
          <w:noProof/>
        </w:rPr>
        <w:drawing>
          <wp:anchor distT="0" distB="0" distL="114300" distR="114300" simplePos="0" relativeHeight="251671552" behindDoc="0" locked="0" layoutInCell="1" allowOverlap="1" wp14:anchorId="7ECB41E6" wp14:editId="3D7B0588">
            <wp:simplePos x="0" y="0"/>
            <wp:positionH relativeFrom="column">
              <wp:posOffset>-13335</wp:posOffset>
            </wp:positionH>
            <wp:positionV relativeFrom="paragraph">
              <wp:posOffset>254635</wp:posOffset>
            </wp:positionV>
            <wp:extent cx="5400040" cy="5468620"/>
            <wp:effectExtent l="0" t="0" r="0" b="0"/>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400040" cy="5468620"/>
                    </a:xfrm>
                    <a:prstGeom prst="rect">
                      <a:avLst/>
                    </a:prstGeom>
                  </pic:spPr>
                </pic:pic>
              </a:graphicData>
            </a:graphic>
          </wp:anchor>
        </w:drawing>
      </w:r>
    </w:p>
    <w:p w14:paraId="708126B7" w14:textId="602A828D" w:rsidR="00E24F46" w:rsidRDefault="00E24F46" w:rsidP="00790947"/>
    <w:p w14:paraId="650C67BD" w14:textId="77777777" w:rsidR="00E24F46" w:rsidRDefault="00E24F46" w:rsidP="00790947"/>
    <w:p w14:paraId="5FCDE74F" w14:textId="77777777" w:rsidR="00E24F46" w:rsidRDefault="00E24F46">
      <w:pPr>
        <w:spacing w:after="200" w:line="276" w:lineRule="auto"/>
      </w:pPr>
      <w:r>
        <w:br w:type="page"/>
      </w:r>
    </w:p>
    <w:p w14:paraId="161D5F5E" w14:textId="4DD97830" w:rsidR="00E24F46" w:rsidRDefault="00952799" w:rsidP="00790947">
      <w:r>
        <w:lastRenderedPageBreak/>
        <w:t xml:space="preserve">Der nächste Schritt ist die Mitarbeiterentwicklung. Hier gilt es, zusammen mit der Mitarbeiterin/dem Mitarbeiter zu überlegen, welche Kompetenzen sie/er weiterentwickeln sollte. Es wird gemeinsam besprochen, welche Massnahmen dafür geeignet sind und bis wann diese umgesetzt werden. </w:t>
      </w:r>
    </w:p>
    <w:p w14:paraId="0EEF6839" w14:textId="5DB6A3FA" w:rsidR="00831AA6" w:rsidRDefault="00831AA6" w:rsidP="00831AA6">
      <w:r>
        <w:rPr>
          <w:noProof/>
        </w:rPr>
        <w:drawing>
          <wp:anchor distT="0" distB="0" distL="114300" distR="114300" simplePos="0" relativeHeight="251679744" behindDoc="0" locked="0" layoutInCell="1" allowOverlap="1" wp14:anchorId="1A698B6B" wp14:editId="4B715F37">
            <wp:simplePos x="0" y="0"/>
            <wp:positionH relativeFrom="margin">
              <wp:align>right</wp:align>
            </wp:positionH>
            <wp:positionV relativeFrom="paragraph">
              <wp:posOffset>434926</wp:posOffset>
            </wp:positionV>
            <wp:extent cx="5400040" cy="491998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400040" cy="4919980"/>
                    </a:xfrm>
                    <a:prstGeom prst="rect">
                      <a:avLst/>
                    </a:prstGeom>
                  </pic:spPr>
                </pic:pic>
              </a:graphicData>
            </a:graphic>
          </wp:anchor>
        </w:drawing>
      </w:r>
      <w:r>
        <w:t xml:space="preserve">Basierend auf dem Kompetenzmodell können bis zu sechs Entwicklungsziele definiert werden. </w:t>
      </w:r>
    </w:p>
    <w:p w14:paraId="659B393B" w14:textId="04607EBF" w:rsidR="00831AA6" w:rsidRDefault="00831AA6" w:rsidP="00790947"/>
    <w:p w14:paraId="787186B4" w14:textId="34A33349" w:rsidR="00437A10" w:rsidRDefault="00437A10" w:rsidP="00790947"/>
    <w:p w14:paraId="17068012" w14:textId="093F9E4D" w:rsidR="009F4960" w:rsidRDefault="009F4960">
      <w:pPr>
        <w:spacing w:after="200" w:line="276" w:lineRule="auto"/>
      </w:pPr>
      <w:r>
        <w:br w:type="page"/>
      </w:r>
      <w:r w:rsidR="00831AA6">
        <w:lastRenderedPageBreak/>
        <w:t xml:space="preserve">Um längerfristige Entwicklungsziele und Karriereüberlegungen festzuhalten, steht darunter ein freies Textfeld zur Verfügung. </w:t>
      </w:r>
    </w:p>
    <w:p w14:paraId="68A8AEFC" w14:textId="60D379EF" w:rsidR="00831AA6" w:rsidRDefault="00831AA6">
      <w:pPr>
        <w:spacing w:after="200" w:line="276" w:lineRule="auto"/>
      </w:pPr>
      <w:r>
        <w:rPr>
          <w:noProof/>
        </w:rPr>
        <w:drawing>
          <wp:inline distT="0" distB="0" distL="0" distR="0" wp14:anchorId="71E2B47C" wp14:editId="7E8F9191">
            <wp:extent cx="4923692" cy="1199079"/>
            <wp:effectExtent l="0" t="0" r="0" b="127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45068" cy="1204285"/>
                    </a:xfrm>
                    <a:prstGeom prst="rect">
                      <a:avLst/>
                    </a:prstGeom>
                  </pic:spPr>
                </pic:pic>
              </a:graphicData>
            </a:graphic>
          </wp:inline>
        </w:drawing>
      </w:r>
    </w:p>
    <w:p w14:paraId="67CA606A" w14:textId="1BDBB382" w:rsidR="00831AA6" w:rsidRDefault="00831AA6" w:rsidP="00790947">
      <w:r>
        <w:t xml:space="preserve">Klicken Sie danach wieder auf «Weiter». </w:t>
      </w:r>
    </w:p>
    <w:p w14:paraId="43A740EC" w14:textId="6A5B7E25" w:rsidR="00831AA6" w:rsidRDefault="00831AA6" w:rsidP="00790947"/>
    <w:p w14:paraId="6E464882" w14:textId="6831D184" w:rsidR="009A4F4D" w:rsidRDefault="009A4F4D" w:rsidP="00790947">
      <w:r>
        <w:t xml:space="preserve">Auf der nächsten Seite ist Platz für die Bemerkungen des Mitarbeiters/der Mitarbeiterin zum Gespräch. Diese Seite wird bei der vorbereitenden Erstellung des Dokuments durch die vorgesetzte Person zunächst leer gelassen («Weiter» klicken). Es wird erst im </w:t>
      </w:r>
      <w:proofErr w:type="spellStart"/>
      <w:r>
        <w:t>Mitarbeitendendialog</w:t>
      </w:r>
      <w:proofErr w:type="spellEnd"/>
      <w:r>
        <w:t xml:space="preserve"> selbst seitens Mitarbeitenden ausgefüllt. </w:t>
      </w:r>
    </w:p>
    <w:p w14:paraId="199643BA" w14:textId="63C63CDB" w:rsidR="009A4F4D" w:rsidRDefault="00F655D3" w:rsidP="00790947">
      <w:r>
        <w:rPr>
          <w:noProof/>
        </w:rPr>
        <w:drawing>
          <wp:anchor distT="0" distB="0" distL="114300" distR="114300" simplePos="0" relativeHeight="251680768" behindDoc="0" locked="0" layoutInCell="1" allowOverlap="1" wp14:anchorId="643AE458" wp14:editId="47197A9F">
            <wp:simplePos x="0" y="0"/>
            <wp:positionH relativeFrom="margin">
              <wp:posOffset>-1270</wp:posOffset>
            </wp:positionH>
            <wp:positionV relativeFrom="paragraph">
              <wp:posOffset>412066</wp:posOffset>
            </wp:positionV>
            <wp:extent cx="5400040" cy="1655445"/>
            <wp:effectExtent l="0" t="0" r="0" b="190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400040" cy="1655445"/>
                    </a:xfrm>
                    <a:prstGeom prst="rect">
                      <a:avLst/>
                    </a:prstGeom>
                  </pic:spPr>
                </pic:pic>
              </a:graphicData>
            </a:graphic>
          </wp:anchor>
        </w:drawing>
      </w:r>
      <w:r w:rsidR="009A4F4D">
        <w:t>Ebenso das Auswahlfeld «Ist ein Gespräch mit der nächsthöheren vorgesetzten Person erwünscht?»</w:t>
      </w:r>
    </w:p>
    <w:p w14:paraId="75C24477" w14:textId="0D74CB64" w:rsidR="009A4F4D" w:rsidRDefault="009A4F4D" w:rsidP="00790947"/>
    <w:p w14:paraId="27117F05" w14:textId="57ABA43F" w:rsidR="00E24F46" w:rsidRDefault="00F655D3" w:rsidP="00790947">
      <w:r>
        <w:t xml:space="preserve">Sie können das Dokument nun fertigstellen, indem Sie auf die Schaltfläche «Fertigstellen» drücken. Daraufhin wird das Dokument im </w:t>
      </w:r>
      <w:proofErr w:type="spellStart"/>
      <w:r>
        <w:t>OneOffix</w:t>
      </w:r>
      <w:proofErr w:type="spellEnd"/>
      <w:r>
        <w:t xml:space="preserve"> als Word-Dokument erstellt. Alle Ihre Eintragungen wurden übernommen. </w:t>
      </w:r>
    </w:p>
    <w:p w14:paraId="6EC8E0AC" w14:textId="2B6013E2" w:rsidR="00F655D3" w:rsidRDefault="00F655D3" w:rsidP="00790947"/>
    <w:p w14:paraId="1A8C951A" w14:textId="51FDC93A" w:rsidR="00F655D3" w:rsidRDefault="00F655D3" w:rsidP="00591B9C">
      <w:pPr>
        <w:spacing w:after="200" w:line="276" w:lineRule="auto"/>
      </w:pPr>
      <w:r>
        <w:t>Um Änderungen und Ergänzungen am Dokument vorzunehmen (z.B. während des Dialogs die Aufnahme der Bemerkungen des Mitarbeiters/der Mitarbeiterin), können Sie jederzeit über den Reiter «</w:t>
      </w:r>
      <w:proofErr w:type="spellStart"/>
      <w:r>
        <w:t>OneOffixx</w:t>
      </w:r>
      <w:proofErr w:type="spellEnd"/>
      <w:r>
        <w:t>» oben im Word-Dokument die Dokumentparameter öffnen</w:t>
      </w:r>
      <w:r w:rsidR="00591B9C">
        <w:t xml:space="preserve"> und im gewünschten Abschnitt Ergänzungen vornehmen</w:t>
      </w:r>
      <w:r>
        <w:t xml:space="preserve">. </w:t>
      </w:r>
    </w:p>
    <w:p w14:paraId="1FE78013" w14:textId="582D0EF7" w:rsidR="00F655D3" w:rsidRDefault="00F655D3" w:rsidP="00790947">
      <w:r>
        <w:rPr>
          <w:noProof/>
        </w:rPr>
        <mc:AlternateContent>
          <mc:Choice Requires="wps">
            <w:drawing>
              <wp:anchor distT="0" distB="0" distL="114300" distR="114300" simplePos="0" relativeHeight="251681792" behindDoc="0" locked="0" layoutInCell="1" allowOverlap="1" wp14:anchorId="0744EA5B" wp14:editId="25D2DE5F">
                <wp:simplePos x="0" y="0"/>
                <wp:positionH relativeFrom="column">
                  <wp:posOffset>4137367</wp:posOffset>
                </wp:positionH>
                <wp:positionV relativeFrom="paragraph">
                  <wp:posOffset>68238</wp:posOffset>
                </wp:positionV>
                <wp:extent cx="662354" cy="281354"/>
                <wp:effectExtent l="0" t="0" r="23495" b="23495"/>
                <wp:wrapNone/>
                <wp:docPr id="28" name="Ellipse 28"/>
                <wp:cNvGraphicFramePr/>
                <a:graphic xmlns:a="http://schemas.openxmlformats.org/drawingml/2006/main">
                  <a:graphicData uri="http://schemas.microsoft.com/office/word/2010/wordprocessingShape">
                    <wps:wsp>
                      <wps:cNvSpPr/>
                      <wps:spPr>
                        <a:xfrm>
                          <a:off x="0" y="0"/>
                          <a:ext cx="662354" cy="2813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9C6B4" id="Ellipse 28" o:spid="_x0000_s1026" style="position:absolute;margin-left:325.8pt;margin-top:5.35pt;width:52.15pt;height:22.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" filled="f" strokecolor="red" strokeweight="2pt"/>
            </w:pict>
          </mc:Fallback>
        </mc:AlternateContent>
      </w:r>
      <w:r>
        <w:t xml:space="preserve"> </w:t>
      </w:r>
    </w:p>
    <w:p w14:paraId="519FED3F" w14:textId="5AAD5372" w:rsidR="00F655D3" w:rsidRDefault="00F655D3" w:rsidP="00790947">
      <w:r>
        <w:rPr>
          <w:noProof/>
        </w:rPr>
        <w:drawing>
          <wp:inline distT="0" distB="0" distL="0" distR="0" wp14:anchorId="6976BF0F" wp14:editId="7BDECC81">
            <wp:extent cx="5400040" cy="36512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365125"/>
                    </a:xfrm>
                    <a:prstGeom prst="rect">
                      <a:avLst/>
                    </a:prstGeom>
                  </pic:spPr>
                </pic:pic>
              </a:graphicData>
            </a:graphic>
          </wp:inline>
        </w:drawing>
      </w:r>
    </w:p>
    <w:p w14:paraId="776FEB1F" w14:textId="322B1CE7" w:rsidR="00F655D3" w:rsidRDefault="00591B9C" w:rsidP="00790947">
      <w:r>
        <w:rPr>
          <w:noProof/>
        </w:rPr>
        <w:lastRenderedPageBreak/>
        <w:drawing>
          <wp:anchor distT="0" distB="0" distL="114300" distR="114300" simplePos="0" relativeHeight="251683840" behindDoc="1" locked="0" layoutInCell="1" allowOverlap="1" wp14:anchorId="43108B2D" wp14:editId="7570FAFF">
            <wp:simplePos x="0" y="0"/>
            <wp:positionH relativeFrom="margin">
              <wp:posOffset>23446</wp:posOffset>
            </wp:positionH>
            <wp:positionV relativeFrom="paragraph">
              <wp:posOffset>87923</wp:posOffset>
            </wp:positionV>
            <wp:extent cx="1705610" cy="814705"/>
            <wp:effectExtent l="0" t="0" r="8890" b="4445"/>
            <wp:wrapTight wrapText="bothSides">
              <wp:wrapPolygon edited="0">
                <wp:start x="0" y="0"/>
                <wp:lineTo x="0" y="21213"/>
                <wp:lineTo x="21471" y="21213"/>
                <wp:lineTo x="21471"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705610" cy="814705"/>
                    </a:xfrm>
                    <a:prstGeom prst="rect">
                      <a:avLst/>
                    </a:prstGeom>
                  </pic:spPr>
                </pic:pic>
              </a:graphicData>
            </a:graphic>
            <wp14:sizeRelH relativeFrom="margin">
              <wp14:pctWidth>0</wp14:pctWidth>
            </wp14:sizeRelH>
            <wp14:sizeRelV relativeFrom="margin">
              <wp14:pctHeight>0</wp14:pctHeight>
            </wp14:sizeRelV>
          </wp:anchor>
        </w:drawing>
      </w:r>
    </w:p>
    <w:p w14:paraId="403D0B98" w14:textId="3B00A0E9" w:rsidR="00F655D3" w:rsidRDefault="00591B9C" w:rsidP="00790947">
      <w:r>
        <w:rPr>
          <w:noProof/>
        </w:rPr>
        <mc:AlternateContent>
          <mc:Choice Requires="wps">
            <w:drawing>
              <wp:anchor distT="0" distB="0" distL="114300" distR="114300" simplePos="0" relativeHeight="251685888" behindDoc="0" locked="0" layoutInCell="1" allowOverlap="1" wp14:anchorId="2B47C0DA" wp14:editId="09EAB2A9">
                <wp:simplePos x="0" y="0"/>
                <wp:positionH relativeFrom="column">
                  <wp:posOffset>959485</wp:posOffset>
                </wp:positionH>
                <wp:positionV relativeFrom="paragraph">
                  <wp:posOffset>129980</wp:posOffset>
                </wp:positionV>
                <wp:extent cx="527538" cy="609405"/>
                <wp:effectExtent l="0" t="0" r="25400" b="19685"/>
                <wp:wrapNone/>
                <wp:docPr id="30" name="Ellipse 30"/>
                <wp:cNvGraphicFramePr/>
                <a:graphic xmlns:a="http://schemas.openxmlformats.org/drawingml/2006/main">
                  <a:graphicData uri="http://schemas.microsoft.com/office/word/2010/wordprocessingShape">
                    <wps:wsp>
                      <wps:cNvSpPr/>
                      <wps:spPr>
                        <a:xfrm>
                          <a:off x="0" y="0"/>
                          <a:ext cx="527538" cy="6094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F3352" id="Ellipse 30" o:spid="_x0000_s1026" style="position:absolute;margin-left:75.55pt;margin-top:10.25pt;width:41.5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" filled="f" strokecolor="red" strokeweight="2pt"/>
            </w:pict>
          </mc:Fallback>
        </mc:AlternateContent>
      </w:r>
    </w:p>
    <w:p w14:paraId="13A292CF" w14:textId="281E705E" w:rsidR="00F655D3" w:rsidRDefault="00F655D3" w:rsidP="00790947"/>
    <w:p w14:paraId="79EA8684" w14:textId="7D17E92D" w:rsidR="00437A10" w:rsidRDefault="00437A10" w:rsidP="00790947"/>
    <w:p w14:paraId="3A545473" w14:textId="7CC8F98A" w:rsidR="00437A10" w:rsidRDefault="00437A10" w:rsidP="00790947"/>
    <w:sectPr w:rsidR="00437A10" w:rsidSect="006F1F49">
      <w:headerReference w:type="even" r:id="rId31"/>
      <w:headerReference w:type="default" r:id="rId32"/>
      <w:footerReference w:type="even" r:id="rId33"/>
      <w:footerReference w:type="default" r:id="rId34"/>
      <w:headerReference w:type="first" r:id="rId35"/>
      <w:footerReference w:type="first" r:id="rId3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40ED" w14:textId="77777777" w:rsidR="00AF30F3" w:rsidRDefault="00AF30F3" w:rsidP="005F4621">
      <w:r>
        <w:separator/>
      </w:r>
    </w:p>
  </w:endnote>
  <w:endnote w:type="continuationSeparator" w:id="0">
    <w:p w14:paraId="39171F75" w14:textId="77777777" w:rsidR="00AF30F3" w:rsidRDefault="00AF30F3"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521E" w14:textId="77777777" w:rsidR="00322C68" w:rsidRDefault="00632C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CFD" w14:textId="77777777" w:rsidR="00656C95" w:rsidRDefault="00632C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8DC2E09C-3DE0-4EF7-8B35-08E2863B9032}"/>
      <w:text w:multiLine="1"/>
    </w:sdtPr>
    <w:sdtEndPr>
      <w:rPr>
        <w:rStyle w:val="FuzeileZchn"/>
      </w:rPr>
    </w:sdtEndPr>
    <w:sdtContent>
      <w:p w14:paraId="02DD4E22" w14:textId="77777777" w:rsidR="00656C95" w:rsidRPr="00656C95" w:rsidRDefault="00E26EFD">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86CA" w14:textId="77777777" w:rsidR="00AF30F3" w:rsidRDefault="00AF30F3" w:rsidP="005F4621">
      <w:r>
        <w:separator/>
      </w:r>
    </w:p>
  </w:footnote>
  <w:footnote w:type="continuationSeparator" w:id="0">
    <w:p w14:paraId="46EA2F9E" w14:textId="77777777" w:rsidR="00AF30F3" w:rsidRDefault="00AF30F3"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D7A0" w14:textId="77777777" w:rsidR="00322C68" w:rsidRDefault="00632C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9C67" w14:textId="77777777" w:rsidR="00656C95" w:rsidRPr="001913FE" w:rsidRDefault="00E26EFD" w:rsidP="001913FE">
    <w:r>
      <w:rPr>
        <w:noProof/>
        <w:lang w:eastAsia="de-CH"/>
      </w:rPr>
      <mc:AlternateContent>
        <mc:Choice Requires="wps">
          <w:drawing>
            <wp:anchor distT="0" distB="0" distL="114300" distR="114300" simplePos="0" relativeHeight="251664384" behindDoc="0" locked="0" layoutInCell="1" allowOverlap="1" wp14:anchorId="5A23CB20" wp14:editId="2A34624B">
              <wp:simplePos x="0" y="0"/>
              <wp:positionH relativeFrom="page">
                <wp:align>right</wp:align>
              </wp:positionH>
              <wp:positionV relativeFrom="page">
                <wp:posOffset>702310</wp:posOffset>
              </wp:positionV>
              <wp:extent cx="2663825" cy="28829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723E7" w14:textId="77777777" w:rsidR="00656C95" w:rsidRDefault="00E26EFD" w:rsidP="001913FE">
                          <w:pPr>
                            <w:pStyle w:val="Neutral"/>
                          </w:pPr>
                          <w:r>
                            <w:rPr>
                              <w:noProof/>
                              <w:lang w:eastAsia="de-CH"/>
                            </w:rPr>
                            <w:drawing>
                              <wp:inline distT="0" distB="0" distL="0" distR="0" wp14:anchorId="6F08771A" wp14:editId="32CE0DB1">
                                <wp:extent cx="216000" cy="216000"/>
                                <wp:effectExtent l="0" t="0" r="0" b="0"/>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3CB20" id="_x0000_t202" coordsize="21600,21600" o:spt="202" path="m,l,21600r21600,l21600,xe">
              <v:stroke joinstyle="miter"/>
              <v:path gradientshapeok="t" o:connecttype="rect"/>
            </v:shapetype>
            <v:shape id="Text Box 93" o:spid="_x0000_s1026" type="#_x0000_t202" style="position:absolute;margin-left:158.55pt;margin-top:55.3pt;width:209.75pt;height:22.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473723E7" w14:textId="77777777" w:rsidR="00656C95" w:rsidRDefault="00E26EFD" w:rsidP="001913FE">
                    <w:pPr>
                      <w:pStyle w:val="Neutral"/>
                    </w:pPr>
                    <w:r>
                      <w:rPr>
                        <w:noProof/>
                        <w:lang w:eastAsia="de-CH"/>
                      </w:rPr>
                      <w:drawing>
                        <wp:inline distT="0" distB="0" distL="0" distR="0" wp14:anchorId="6F08771A" wp14:editId="32CE0DB1">
                          <wp:extent cx="216000" cy="216000"/>
                          <wp:effectExtent l="0" t="0" r="0" b="0"/>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14:anchorId="36AB9EA7" wp14:editId="70F24A7A">
              <wp:simplePos x="0" y="0"/>
              <wp:positionH relativeFrom="page">
                <wp:align>right</wp:align>
              </wp:positionH>
              <wp:positionV relativeFrom="page">
                <wp:posOffset>0</wp:posOffset>
              </wp:positionV>
              <wp:extent cx="2346960" cy="1657350"/>
              <wp:effectExtent l="0" t="0" r="635" b="0"/>
              <wp:wrapSquare wrapText="bothSides"/>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56C95" w14:paraId="59716C6E" w14:textId="77777777">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8DC2E09C-3DE0-4EF7-8B35-08E2863B9032}"/>
                                  <w:text w:multiLine="1"/>
                                </w:sdtPr>
                                <w:sdtEndPr/>
                                <w:sdtContent>
                                  <w:p w14:paraId="40EEF446" w14:textId="77777777" w:rsidR="00656C95" w:rsidRDefault="00D45889">
                                    <w:pPr>
                                      <w:pStyle w:val="BriefKopf"/>
                                    </w:pPr>
                                    <w:r>
                                      <w:t>Personalamt</w:t>
                                    </w:r>
                                    <w:r>
                                      <w:br/>
                                      <w:t>Wegleitung Mitarbeiterbeurteilung (MAB)</w:t>
                                    </w:r>
                                  </w:p>
                                </w:sdtContent>
                              </w:sdt>
                              <w:p w14:paraId="2A1DEF48" w14:textId="77777777" w:rsidR="00656C95" w:rsidRDefault="00E26EFD">
                                <w:pPr>
                                  <w:pStyle w:val="BriefKopf"/>
                                </w:pPr>
                                <w:r>
                                  <w:fldChar w:fldCharType="begin"/>
                                </w:r>
                                <w:r>
                                  <w:instrText xml:space="preserve"> PAGE   \* MERGEFORMAT </w:instrText>
                                </w:r>
                                <w:r>
                                  <w:fldChar w:fldCharType="separate"/>
                                </w:r>
                                <w:r>
                                  <w:rPr>
                                    <w:noProof/>
                                  </w:rPr>
                                  <w:t>2</w:t>
                                </w:r>
                                <w:r>
                                  <w:rPr>
                                    <w:noProof/>
                                  </w:rPr>
                                  <w:fldChar w:fldCharType="end"/>
                                </w:r>
                                <w:r>
                                  <w:t>/</w:t>
                                </w:r>
                                <w:r w:rsidR="00632C2D">
                                  <w:fldChar w:fldCharType="begin"/>
                                </w:r>
                                <w:r w:rsidR="00632C2D">
                                  <w:instrText xml:space="preserve"> NUMPAGES   \* MERGEFORMAT </w:instrText>
                                </w:r>
                                <w:r w:rsidR="00632C2D">
                                  <w:fldChar w:fldCharType="separate"/>
                                </w:r>
                                <w:r>
                                  <w:rPr>
                                    <w:noProof/>
                                  </w:rPr>
                                  <w:t>2</w:t>
                                </w:r>
                                <w:r w:rsidR="00632C2D">
                                  <w:rPr>
                                    <w:noProof/>
                                  </w:rPr>
                                  <w:fldChar w:fldCharType="end"/>
                                </w:r>
                              </w:p>
                            </w:tc>
                          </w:tr>
                        </w:tbl>
                        <w:p w14:paraId="6F59988A" w14:textId="77777777" w:rsidR="00656C95" w:rsidRDefault="00632C2D"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B9EA7" id="_x0000_t202" coordsize="21600,21600" o:spt="202" path="m,l,21600r21600,l21600,xe">
              <v:stroke joinstyle="miter"/>
              <v:path gradientshapeok="t" o:connecttype="rect"/>
            </v:shapetype>
            <v:shape id="Text Box 94" o:spid="_x0000_s1027" type="#_x0000_t202" style="position:absolute;margin-left:133.6pt;margin-top:0;width:184.8pt;height:13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56C95" w14:paraId="59716C6E" w14:textId="77777777">
                      <w:trPr>
                        <w:trHeight w:val="2551"/>
                      </w:trPr>
                      <w:tc>
                        <w:tcPr>
                          <w:tcW w:w="3043" w:type="dxa"/>
                          <w:vAlign w:val="center"/>
                          <w:hideMark/>
                        </w:tcPr>
                        <w:sdt>
                          <w:sdtPr>
                            <w:alias w:val="CustomElements.Header.TextFolgeseiten"/>
                            <w:tag w:val="CustomElements.Header.TextFolgeseiten"/>
                            <w:id w:val="217364610"/>
                            <w:temporary/>
                            <w:dataBinding w:xpath="//Text[@id='CustomElements.Header.TextFolgeseiten']" w:storeItemID="{8DC2E09C-3DE0-4EF7-8B35-08E2863B9032}"/>
                            <w:text w:multiLine="1"/>
                          </w:sdtPr>
                          <w:sdtEndPr/>
                          <w:sdtContent>
                            <w:p w14:paraId="40EEF446" w14:textId="77777777" w:rsidR="00656C95" w:rsidRDefault="00D45889">
                              <w:pPr>
                                <w:pStyle w:val="BriefKopf"/>
                              </w:pPr>
                              <w:r>
                                <w:t>Personalamt</w:t>
                              </w:r>
                              <w:r>
                                <w:br/>
                                <w:t>Wegleitung Mitarbeiterbeurteilung (MAB)</w:t>
                              </w:r>
                            </w:p>
                          </w:sdtContent>
                        </w:sdt>
                        <w:p w14:paraId="2A1DEF48" w14:textId="77777777" w:rsidR="00656C95" w:rsidRDefault="00E26EFD">
                          <w:pPr>
                            <w:pStyle w:val="BriefKopf"/>
                          </w:pPr>
                          <w:r>
                            <w:fldChar w:fldCharType="begin"/>
                          </w:r>
                          <w:r>
                            <w:instrText xml:space="preserve"> PAGE   \* MERGEFORMAT </w:instrText>
                          </w:r>
                          <w:r>
                            <w:fldChar w:fldCharType="separate"/>
                          </w:r>
                          <w:r>
                            <w:rPr>
                              <w:noProof/>
                            </w:rPr>
                            <w:t>2</w:t>
                          </w:r>
                          <w:r>
                            <w:rPr>
                              <w:noProof/>
                            </w:rPr>
                            <w:fldChar w:fldCharType="end"/>
                          </w:r>
                          <w:r>
                            <w:t>/</w:t>
                          </w:r>
                          <w:r w:rsidR="00632C2D">
                            <w:fldChar w:fldCharType="begin"/>
                          </w:r>
                          <w:r w:rsidR="00632C2D">
                            <w:instrText xml:space="preserve"> NUMPAGES   \* MERGEFORMAT </w:instrText>
                          </w:r>
                          <w:r w:rsidR="00632C2D">
                            <w:fldChar w:fldCharType="separate"/>
                          </w:r>
                          <w:r>
                            <w:rPr>
                              <w:noProof/>
                            </w:rPr>
                            <w:t>2</w:t>
                          </w:r>
                          <w:r w:rsidR="00632C2D">
                            <w:rPr>
                              <w:noProof/>
                            </w:rPr>
                            <w:fldChar w:fldCharType="end"/>
                          </w:r>
                        </w:p>
                      </w:tc>
                    </w:tr>
                  </w:tbl>
                  <w:p w14:paraId="6F59988A" w14:textId="77777777" w:rsidR="00656C95" w:rsidRDefault="00632C2D" w:rsidP="001913FE">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0D5" w14:textId="77777777" w:rsidR="00656C95" w:rsidRDefault="00E26EFD">
    <w:r>
      <w:rPr>
        <w:noProof/>
        <w:lang w:eastAsia="de-CH"/>
      </w:rPr>
      <mc:AlternateContent>
        <mc:Choice Requires="wps">
          <w:drawing>
            <wp:anchor distT="0" distB="0" distL="114300" distR="114300" simplePos="0" relativeHeight="251660288" behindDoc="0" locked="0" layoutInCell="1" allowOverlap="1" wp14:anchorId="1A20140C" wp14:editId="5BADCF39">
              <wp:simplePos x="0" y="0"/>
              <wp:positionH relativeFrom="column">
                <wp:posOffset>-3810</wp:posOffset>
              </wp:positionH>
              <wp:positionV relativeFrom="page">
                <wp:posOffset>0</wp:posOffset>
              </wp:positionV>
              <wp:extent cx="5383530" cy="1924050"/>
              <wp:effectExtent l="0" t="0" r="762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14:paraId="6DA06EDA" w14:textId="77777777" w:rsidTr="00D75F2F">
                            <w:trPr>
                              <w:trHeight w:val="1168"/>
                            </w:trPr>
                            <w:sdt>
                              <w:sdtPr>
                                <w:alias w:val="CustomElements.Header.Script1"/>
                                <w:id w:val="752045238"/>
                                <w:dataBinding w:xpath="//Text[@id='CustomElements.Header.Script1']" w:storeItemID="{8DC2E09C-3DE0-4EF7-8B35-08E2863B9032}"/>
                                <w:text w:multiLine="1"/>
                              </w:sdtPr>
                              <w:sdtEndPr/>
                              <w:sdtContent>
                                <w:tc>
                                  <w:tcPr>
                                    <w:tcW w:w="8505" w:type="dxa"/>
                                    <w:vAlign w:val="bottom"/>
                                  </w:tcPr>
                                  <w:p w14:paraId="718099FD" w14:textId="77777777" w:rsidR="00656C95" w:rsidRPr="0085033C" w:rsidRDefault="00D45889" w:rsidP="0085033C">
                                    <w:pPr>
                                      <w:pStyle w:val="BriefKopf"/>
                                    </w:pPr>
                                    <w:r>
                                      <w:t>Kanton Zürich</w:t>
                                    </w:r>
                                    <w:r>
                                      <w:br/>
                                      <w:t>Finanzdirektion</w:t>
                                    </w:r>
                                  </w:p>
                                </w:tc>
                              </w:sdtContent>
                            </w:sdt>
                          </w:tr>
                          <w:tr w:rsidR="00656C95" w14:paraId="54A9C12F" w14:textId="77777777" w:rsidTr="00F45F5B">
                            <w:trPr>
                              <w:trHeight w:val="199"/>
                            </w:trPr>
                            <w:sdt>
                              <w:sdtPr>
                                <w:alias w:val="CustomElements.Header.Script2"/>
                                <w:id w:val="752045241"/>
                                <w:dataBinding w:xpath="//Text[@id='CustomElements.Header.Script2']" w:storeItemID="{8DC2E09C-3DE0-4EF7-8B35-08E2863B9032}"/>
                                <w:text w:multiLine="1"/>
                              </w:sdtPr>
                              <w:sdtEndPr/>
                              <w:sdtContent>
                                <w:tc>
                                  <w:tcPr>
                                    <w:tcW w:w="8505" w:type="dxa"/>
                                  </w:tcPr>
                                  <w:p w14:paraId="3EC9896C" w14:textId="77777777" w:rsidR="00656C95" w:rsidRDefault="00D45889" w:rsidP="00AA6402">
                                    <w:pPr>
                                      <w:pStyle w:val="BriefKopffett"/>
                                    </w:pPr>
                                    <w:r>
                                      <w:t>Personalamt</w:t>
                                    </w:r>
                                  </w:p>
                                </w:tc>
                              </w:sdtContent>
                            </w:sdt>
                          </w:tr>
                          <w:tr w:rsidR="00656C95" w14:paraId="311ABCB0" w14:textId="77777777" w:rsidTr="00D75F2F">
                            <w:trPr>
                              <w:trHeight w:val="1254"/>
                            </w:trPr>
                            <w:tc>
                              <w:tcPr>
                                <w:tcW w:w="8505" w:type="dxa"/>
                              </w:tcPr>
                              <w:sdt>
                                <w:sdtPr>
                                  <w:rPr>
                                    <w:lang w:val="fr-CH"/>
                                  </w:rPr>
                                  <w:alias w:val="CustomElements.Header.Script3"/>
                                  <w:id w:val="752045244"/>
                                  <w:dataBinding w:xpath="//Text[@id='CustomElements.Header.Script3']" w:storeItemID="{8DC2E09C-3DE0-4EF7-8B35-08E2863B9032}"/>
                                  <w:text w:multiLine="1"/>
                                </w:sdtPr>
                                <w:sdtEndPr/>
                                <w:sdtContent>
                                  <w:p w14:paraId="0F6516D2" w14:textId="7BD448B8" w:rsidR="00656C95" w:rsidRPr="00F45F5B" w:rsidRDefault="009D6522" w:rsidP="00A360B1">
                                    <w:pPr>
                                      <w:pStyle w:val="BriefKopf"/>
                                    </w:pPr>
                                    <w:proofErr w:type="spellStart"/>
                                    <w:r>
                                      <w:rPr>
                                        <w:lang w:val="fr-CH"/>
                                      </w:rPr>
                                      <w:t>Personal</w:t>
                                    </w:r>
                                    <w:proofErr w:type="spellEnd"/>
                                    <w:r>
                                      <w:rPr>
                                        <w:lang w:val="fr-CH"/>
                                      </w:rPr>
                                      <w:t xml:space="preserve">- &amp; </w:t>
                                    </w:r>
                                    <w:proofErr w:type="spellStart"/>
                                    <w:r>
                                      <w:rPr>
                                        <w:lang w:val="fr-CH"/>
                                      </w:rPr>
                                      <w:t>Organisationsentwicklung</w:t>
                                    </w:r>
                                    <w:proofErr w:type="spellEnd"/>
                                  </w:p>
                                </w:sdtContent>
                              </w:sdt>
                              <w:p w14:paraId="34293B99" w14:textId="77777777" w:rsidR="00656C95" w:rsidRPr="00F45F5B" w:rsidRDefault="00632C2D" w:rsidP="00A360B1">
                                <w:pPr>
                                  <w:pStyle w:val="BriefKopf"/>
                                </w:pPr>
                              </w:p>
                              <w:sdt>
                                <w:sdtPr>
                                  <w:rPr>
                                    <w:lang w:val="fr-CH"/>
                                  </w:rPr>
                                  <w:alias w:val="CustomElements.Header.Date"/>
                                  <w:id w:val="-1918246741"/>
                                  <w:dataBinding w:xpath="//Text[@id='CustomElements.Header.Date']" w:storeItemID="{8DC2E09C-3DE0-4EF7-8B35-08E2863B9032}"/>
                                  <w:text w:multiLine="1"/>
                                </w:sdtPr>
                                <w:sdtEndPr/>
                                <w:sdtContent>
                                  <w:p w14:paraId="2CE03719" w14:textId="1B9F82AF" w:rsidR="00656C95" w:rsidRPr="0076370F" w:rsidRDefault="00B65FD3" w:rsidP="00A360B1">
                                    <w:pPr>
                                      <w:pStyle w:val="BriefKopf"/>
                                      <w:rPr>
                                        <w:lang w:val="fr-CH"/>
                                      </w:rPr>
                                    </w:pPr>
                                    <w:r>
                                      <w:rPr>
                                        <w:lang w:val="fr-CH"/>
                                      </w:rPr>
                                      <w:t>15. August 2023</w:t>
                                    </w:r>
                                  </w:p>
                                </w:sdtContent>
                              </w:sdt>
                              <w:p w14:paraId="30AE7DBE" w14:textId="77777777" w:rsidR="00656C95" w:rsidRDefault="00E26EFD" w:rsidP="00A360B1">
                                <w:pPr>
                                  <w:pStyle w:val="BriefKopf"/>
                                </w:pPr>
                                <w:r>
                                  <w:fldChar w:fldCharType="begin"/>
                                </w:r>
                                <w:r>
                                  <w:instrText xml:space="preserve"> PAGE   \* MERGEFORMAT </w:instrText>
                                </w:r>
                                <w:r>
                                  <w:fldChar w:fldCharType="separate"/>
                                </w:r>
                                <w:r>
                                  <w:rPr>
                                    <w:noProof/>
                                  </w:rPr>
                                  <w:t>1</w:t>
                                </w:r>
                                <w:r>
                                  <w:rPr>
                                    <w:noProof/>
                                  </w:rPr>
                                  <w:fldChar w:fldCharType="end"/>
                                </w:r>
                                <w:r>
                                  <w:t>/</w:t>
                                </w:r>
                                <w:r w:rsidR="00632C2D">
                                  <w:fldChar w:fldCharType="begin"/>
                                </w:r>
                                <w:r w:rsidR="00632C2D">
                                  <w:instrText xml:space="preserve"> NUMPAGES   \* MERGEFORMAT </w:instrText>
                                </w:r>
                                <w:r w:rsidR="00632C2D">
                                  <w:fldChar w:fldCharType="separate"/>
                                </w:r>
                                <w:r>
                                  <w:rPr>
                                    <w:noProof/>
                                  </w:rPr>
                                  <w:t>2</w:t>
                                </w:r>
                                <w:r w:rsidR="00632C2D">
                                  <w:rPr>
                                    <w:noProof/>
                                  </w:rPr>
                                  <w:fldChar w:fldCharType="end"/>
                                </w:r>
                              </w:p>
                            </w:tc>
                          </w:tr>
                        </w:tbl>
                        <w:p w14:paraId="69C57D88" w14:textId="77777777" w:rsidR="00656C95" w:rsidRPr="000262EB" w:rsidRDefault="00632C2D" w:rsidP="00FA1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0140C" id="_x0000_t202" coordsize="21600,21600" o:spt="202" path="m,l,21600r21600,l21600,xe">
              <v:stroke joinstyle="miter"/>
              <v:path gradientshapeok="t" o:connecttype="rect"/>
            </v:shapetype>
            <v:shape id="Text Box 90" o:spid="_x0000_s1028" type="#_x0000_t202" style="position:absolute;margin-left:-.3pt;margin-top:0;width:423.9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14:paraId="6DA06EDA" w14:textId="77777777" w:rsidTr="00D75F2F">
                      <w:trPr>
                        <w:trHeight w:val="1168"/>
                      </w:trPr>
                      <w:sdt>
                        <w:sdtPr>
                          <w:alias w:val="CustomElements.Header.Script1"/>
                          <w:id w:val="752045238"/>
                          <w:dataBinding w:xpath="//Text[@id='CustomElements.Header.Script1']" w:storeItemID="{8DC2E09C-3DE0-4EF7-8B35-08E2863B9032}"/>
                          <w:text w:multiLine="1"/>
                        </w:sdtPr>
                        <w:sdtEndPr/>
                        <w:sdtContent>
                          <w:tc>
                            <w:tcPr>
                              <w:tcW w:w="8505" w:type="dxa"/>
                              <w:vAlign w:val="bottom"/>
                            </w:tcPr>
                            <w:p w14:paraId="718099FD" w14:textId="77777777" w:rsidR="00656C95" w:rsidRPr="0085033C" w:rsidRDefault="00D45889" w:rsidP="0085033C">
                              <w:pPr>
                                <w:pStyle w:val="BriefKopf"/>
                              </w:pPr>
                              <w:r>
                                <w:t>Kanton Zürich</w:t>
                              </w:r>
                              <w:r>
                                <w:br/>
                                <w:t>Finanzdirektion</w:t>
                              </w:r>
                            </w:p>
                          </w:tc>
                        </w:sdtContent>
                      </w:sdt>
                    </w:tr>
                    <w:tr w:rsidR="00656C95" w14:paraId="54A9C12F" w14:textId="77777777" w:rsidTr="00F45F5B">
                      <w:trPr>
                        <w:trHeight w:val="199"/>
                      </w:trPr>
                      <w:sdt>
                        <w:sdtPr>
                          <w:alias w:val="CustomElements.Header.Script2"/>
                          <w:id w:val="752045241"/>
                          <w:dataBinding w:xpath="//Text[@id='CustomElements.Header.Script2']" w:storeItemID="{8DC2E09C-3DE0-4EF7-8B35-08E2863B9032}"/>
                          <w:text w:multiLine="1"/>
                        </w:sdtPr>
                        <w:sdtEndPr/>
                        <w:sdtContent>
                          <w:tc>
                            <w:tcPr>
                              <w:tcW w:w="8505" w:type="dxa"/>
                            </w:tcPr>
                            <w:p w14:paraId="3EC9896C" w14:textId="77777777" w:rsidR="00656C95" w:rsidRDefault="00D45889" w:rsidP="00AA6402">
                              <w:pPr>
                                <w:pStyle w:val="BriefKopffett"/>
                              </w:pPr>
                              <w:r>
                                <w:t>Personalamt</w:t>
                              </w:r>
                            </w:p>
                          </w:tc>
                        </w:sdtContent>
                      </w:sdt>
                    </w:tr>
                    <w:tr w:rsidR="00656C95" w14:paraId="311ABCB0" w14:textId="77777777" w:rsidTr="00D75F2F">
                      <w:trPr>
                        <w:trHeight w:val="1254"/>
                      </w:trPr>
                      <w:tc>
                        <w:tcPr>
                          <w:tcW w:w="8505" w:type="dxa"/>
                        </w:tcPr>
                        <w:sdt>
                          <w:sdtPr>
                            <w:rPr>
                              <w:lang w:val="fr-CH"/>
                            </w:rPr>
                            <w:alias w:val="CustomElements.Header.Script3"/>
                            <w:id w:val="752045244"/>
                            <w:dataBinding w:xpath="//Text[@id='CustomElements.Header.Script3']" w:storeItemID="{8DC2E09C-3DE0-4EF7-8B35-08E2863B9032}"/>
                            <w:text w:multiLine="1"/>
                          </w:sdtPr>
                          <w:sdtEndPr/>
                          <w:sdtContent>
                            <w:p w14:paraId="0F6516D2" w14:textId="7BD448B8" w:rsidR="00656C95" w:rsidRPr="00F45F5B" w:rsidRDefault="009D6522" w:rsidP="00A360B1">
                              <w:pPr>
                                <w:pStyle w:val="BriefKopf"/>
                              </w:pPr>
                              <w:proofErr w:type="spellStart"/>
                              <w:r>
                                <w:rPr>
                                  <w:lang w:val="fr-CH"/>
                                </w:rPr>
                                <w:t>Personal</w:t>
                              </w:r>
                              <w:proofErr w:type="spellEnd"/>
                              <w:r>
                                <w:rPr>
                                  <w:lang w:val="fr-CH"/>
                                </w:rPr>
                                <w:t xml:space="preserve">- &amp; </w:t>
                              </w:r>
                              <w:proofErr w:type="spellStart"/>
                              <w:r>
                                <w:rPr>
                                  <w:lang w:val="fr-CH"/>
                                </w:rPr>
                                <w:t>Organisationsentwicklung</w:t>
                              </w:r>
                              <w:proofErr w:type="spellEnd"/>
                            </w:p>
                          </w:sdtContent>
                        </w:sdt>
                        <w:p w14:paraId="34293B99" w14:textId="77777777" w:rsidR="00656C95" w:rsidRPr="00F45F5B" w:rsidRDefault="00632C2D" w:rsidP="00A360B1">
                          <w:pPr>
                            <w:pStyle w:val="BriefKopf"/>
                          </w:pPr>
                        </w:p>
                        <w:sdt>
                          <w:sdtPr>
                            <w:rPr>
                              <w:lang w:val="fr-CH"/>
                            </w:rPr>
                            <w:alias w:val="CustomElements.Header.Date"/>
                            <w:id w:val="-1918246741"/>
                            <w:dataBinding w:xpath="//Text[@id='CustomElements.Header.Date']" w:storeItemID="{8DC2E09C-3DE0-4EF7-8B35-08E2863B9032}"/>
                            <w:text w:multiLine="1"/>
                          </w:sdtPr>
                          <w:sdtEndPr/>
                          <w:sdtContent>
                            <w:p w14:paraId="2CE03719" w14:textId="1B9F82AF" w:rsidR="00656C95" w:rsidRPr="0076370F" w:rsidRDefault="00B65FD3" w:rsidP="00A360B1">
                              <w:pPr>
                                <w:pStyle w:val="BriefKopf"/>
                                <w:rPr>
                                  <w:lang w:val="fr-CH"/>
                                </w:rPr>
                              </w:pPr>
                              <w:r>
                                <w:rPr>
                                  <w:lang w:val="fr-CH"/>
                                </w:rPr>
                                <w:t>15. August 2023</w:t>
                              </w:r>
                            </w:p>
                          </w:sdtContent>
                        </w:sdt>
                        <w:p w14:paraId="30AE7DBE" w14:textId="77777777" w:rsidR="00656C95" w:rsidRDefault="00E26EFD" w:rsidP="00A360B1">
                          <w:pPr>
                            <w:pStyle w:val="BriefKopf"/>
                          </w:pPr>
                          <w:r>
                            <w:fldChar w:fldCharType="begin"/>
                          </w:r>
                          <w:r>
                            <w:instrText xml:space="preserve"> PAGE   \* MERGEFORMAT </w:instrText>
                          </w:r>
                          <w:r>
                            <w:fldChar w:fldCharType="separate"/>
                          </w:r>
                          <w:r>
                            <w:rPr>
                              <w:noProof/>
                            </w:rPr>
                            <w:t>1</w:t>
                          </w:r>
                          <w:r>
                            <w:rPr>
                              <w:noProof/>
                            </w:rPr>
                            <w:fldChar w:fldCharType="end"/>
                          </w:r>
                          <w:r>
                            <w:t>/</w:t>
                          </w:r>
                          <w:r w:rsidR="00632C2D">
                            <w:fldChar w:fldCharType="begin"/>
                          </w:r>
                          <w:r w:rsidR="00632C2D">
                            <w:instrText xml:space="preserve"> NUMPAGES   \* MERGEFORMAT </w:instrText>
                          </w:r>
                          <w:r w:rsidR="00632C2D">
                            <w:fldChar w:fldCharType="separate"/>
                          </w:r>
                          <w:r>
                            <w:rPr>
                              <w:noProof/>
                            </w:rPr>
                            <w:t>2</w:t>
                          </w:r>
                          <w:r w:rsidR="00632C2D">
                            <w:rPr>
                              <w:noProof/>
                            </w:rPr>
                            <w:fldChar w:fldCharType="end"/>
                          </w:r>
                        </w:p>
                      </w:tc>
                    </w:tr>
                  </w:tbl>
                  <w:p w14:paraId="69C57D88" w14:textId="77777777" w:rsidR="00656C95" w:rsidRPr="000262EB" w:rsidRDefault="00632C2D" w:rsidP="00FA194E"/>
                </w:txbxContent>
              </v:textbox>
              <w10:wrap anchory="page"/>
            </v:shape>
          </w:pict>
        </mc:Fallback>
      </mc:AlternateContent>
    </w:r>
    <w:r>
      <w:rPr>
        <w:noProof/>
        <w:lang w:eastAsia="de-CH"/>
      </w:rPr>
      <mc:AlternateContent>
        <mc:Choice Requires="wps">
          <w:drawing>
            <wp:anchor distT="0" distB="0" distL="114300" distR="114300" simplePos="0" relativeHeight="251661312" behindDoc="0" locked="0" layoutInCell="1" allowOverlap="1" wp14:anchorId="35F3A6C2" wp14:editId="5F512D47">
              <wp:simplePos x="0" y="0"/>
              <wp:positionH relativeFrom="margin">
                <wp:align>right</wp:align>
              </wp:positionH>
              <wp:positionV relativeFrom="page">
                <wp:posOffset>-20119340</wp:posOffset>
              </wp:positionV>
              <wp:extent cx="1059815" cy="264795"/>
              <wp:effectExtent l="0" t="0" r="6985" b="1905"/>
              <wp:wrapNone/>
              <wp:docPr id="15"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56C95" w14:paraId="63C6DA2E" w14:textId="77777777" w:rsidTr="0076370F">
                            <w:trPr>
                              <w:trHeight w:val="170"/>
                            </w:trPr>
                            <w:tc>
                              <w:tcPr>
                                <w:tcW w:w="1565" w:type="dxa"/>
                                <w:tcBorders>
                                  <w:top w:val="nil"/>
                                  <w:left w:val="nil"/>
                                  <w:bottom w:val="single" w:sz="4" w:space="0" w:color="auto"/>
                                  <w:right w:val="nil"/>
                                </w:tcBorders>
                                <w:hideMark/>
                              </w:tcPr>
                              <w:p w14:paraId="05E60127" w14:textId="77777777" w:rsidR="00656C95" w:rsidRDefault="00E26EFD">
                                <w:pPr>
                                  <w:pStyle w:val="BriefKopffett"/>
                                </w:pPr>
                                <w:r>
                                  <w:t>Entwurf</w:t>
                                </w:r>
                              </w:p>
                            </w:tc>
                          </w:tr>
                          <w:tr w:rsidR="00656C95" w14:paraId="2FC83287" w14:textId="77777777" w:rsidTr="0076370F">
                            <w:sdt>
                              <w:sdtPr>
                                <w:alias w:val="DocParam.Hidden.CreationTime"/>
                                <w:tag w:val="DocParam.Hidden.CreationTime"/>
                                <w:id w:val="1146235618"/>
                                <w:dataBinding w:xpath="//DateTime[@id='DocParam.Hidden.CreationTime']" w:storeItemID="{8DC2E09C-3DE0-4EF7-8B35-08E2863B9032}"/>
                                <w:date w:fullDate="2022-09-08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5EAD0C92" w14:textId="49D196FF" w:rsidR="00656C95" w:rsidRDefault="00B65FD3">
                                    <w:pPr>
                                      <w:pStyle w:val="BriefKopf"/>
                                    </w:pPr>
                                    <w:r>
                                      <w:t>8. September 2022</w:t>
                                    </w:r>
                                  </w:p>
                                </w:tc>
                              </w:sdtContent>
                            </w:sdt>
                          </w:tr>
                        </w:tbl>
                        <w:p w14:paraId="2E4737B1" w14:textId="77777777" w:rsidR="00656C95" w:rsidRPr="002F1C35" w:rsidRDefault="00632C2D"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A6C2" id="###DraftMode###1026" o:spid="_x0000_s1029" type="#_x0000_t202" alt="off" style="position:absolute;margin-left:32.25pt;margin-top:-1584.2pt;width:83.45pt;height:2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56C95" w14:paraId="63C6DA2E" w14:textId="77777777" w:rsidTr="0076370F">
                      <w:trPr>
                        <w:trHeight w:val="170"/>
                      </w:trPr>
                      <w:tc>
                        <w:tcPr>
                          <w:tcW w:w="1565" w:type="dxa"/>
                          <w:tcBorders>
                            <w:top w:val="nil"/>
                            <w:left w:val="nil"/>
                            <w:bottom w:val="single" w:sz="4" w:space="0" w:color="auto"/>
                            <w:right w:val="nil"/>
                          </w:tcBorders>
                          <w:hideMark/>
                        </w:tcPr>
                        <w:p w14:paraId="05E60127" w14:textId="77777777" w:rsidR="00656C95" w:rsidRDefault="00E26EFD">
                          <w:pPr>
                            <w:pStyle w:val="BriefKopffett"/>
                          </w:pPr>
                          <w:r>
                            <w:t>Entwurf</w:t>
                          </w:r>
                        </w:p>
                      </w:tc>
                    </w:tr>
                    <w:tr w:rsidR="00656C95" w14:paraId="2FC83287" w14:textId="77777777" w:rsidTr="0076370F">
                      <w:sdt>
                        <w:sdtPr>
                          <w:alias w:val="DocParam.Hidden.CreationTime"/>
                          <w:tag w:val="DocParam.Hidden.CreationTime"/>
                          <w:id w:val="1146235618"/>
                          <w:dataBinding w:xpath="//DateTime[@id='DocParam.Hidden.CreationTime']" w:storeItemID="{8DC2E09C-3DE0-4EF7-8B35-08E2863B9032}"/>
                          <w:date w:fullDate="2022-09-08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5EAD0C92" w14:textId="49D196FF" w:rsidR="00656C95" w:rsidRDefault="00B65FD3">
                              <w:pPr>
                                <w:pStyle w:val="BriefKopf"/>
                              </w:pPr>
                              <w:r>
                                <w:t>8. September 2022</w:t>
                              </w:r>
                            </w:p>
                          </w:tc>
                        </w:sdtContent>
                      </w:sdt>
                    </w:tr>
                  </w:tbl>
                  <w:p w14:paraId="2E4737B1" w14:textId="77777777" w:rsidR="00656C95" w:rsidRPr="002F1C35" w:rsidRDefault="00632C2D"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62336" behindDoc="0" locked="0" layoutInCell="1" allowOverlap="1" wp14:anchorId="4842DD9A" wp14:editId="483C2A7F">
              <wp:simplePos x="0" y="0"/>
              <wp:positionH relativeFrom="page">
                <wp:posOffset>360045</wp:posOffset>
              </wp:positionH>
              <wp:positionV relativeFrom="page">
                <wp:posOffset>269875</wp:posOffset>
              </wp:positionV>
              <wp:extent cx="1166400" cy="1116000"/>
              <wp:effectExtent l="0" t="0" r="0" b="8255"/>
              <wp:wrapNone/>
              <wp:docPr id="1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810D1" w14:textId="77777777" w:rsidR="00656C95" w:rsidRDefault="00E26EFD" w:rsidP="00F90A2A">
                          <w:pPr>
                            <w:pStyle w:val="Neutral"/>
                          </w:pPr>
                          <w:r>
                            <w:rPr>
                              <w:noProof/>
                              <w:lang w:eastAsia="de-CH"/>
                            </w:rPr>
                            <w:drawing>
                              <wp:inline distT="0" distB="0" distL="0" distR="0" wp14:anchorId="25F012D9" wp14:editId="060FD69E">
                                <wp:extent cx="1118160" cy="1080000"/>
                                <wp:effectExtent l="0" t="0" r="6350" b="6350"/>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6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DD9A" id="Text Box 92" o:spid="_x0000_s1030" type="#_x0000_t202" style="position:absolute;margin-left:28.35pt;margin-top:21.25pt;width:91.85pt;height:8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" stroked="f">
              <v:textbox inset="0,0,0,0">
                <w:txbxContent>
                  <w:p w14:paraId="3F6810D1" w14:textId="77777777" w:rsidR="00656C95" w:rsidRDefault="00E26EFD" w:rsidP="00F90A2A">
                    <w:pPr>
                      <w:pStyle w:val="Neutral"/>
                    </w:pPr>
                    <w:r>
                      <w:rPr>
                        <w:noProof/>
                        <w:lang w:eastAsia="de-CH"/>
                      </w:rPr>
                      <w:drawing>
                        <wp:inline distT="0" distB="0" distL="0" distR="0" wp14:anchorId="25F012D9" wp14:editId="060FD69E">
                          <wp:extent cx="1118160" cy="1080000"/>
                          <wp:effectExtent l="0" t="0" r="6350" b="6350"/>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60" cy="108000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954"/>
    <w:multiLevelType w:val="multilevel"/>
    <w:tmpl w:val="93B03DF2"/>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0520549A"/>
    <w:multiLevelType w:val="hybridMultilevel"/>
    <w:tmpl w:val="9C7EF514"/>
    <w:lvl w:ilvl="0" w:tplc="A5229D4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1C77B7"/>
    <w:multiLevelType w:val="multilevel"/>
    <w:tmpl w:val="F48E97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9E5E43"/>
    <w:multiLevelType w:val="hybridMultilevel"/>
    <w:tmpl w:val="DF6CD588"/>
    <w:lvl w:ilvl="0" w:tplc="A5229D44">
      <w:numFmt w:val="bullet"/>
      <w:lvlText w:val=""/>
      <w:lvlJc w:val="left"/>
      <w:pPr>
        <w:ind w:left="720" w:hanging="360"/>
      </w:pPr>
      <w:rPr>
        <w:rFonts w:ascii="Symbol" w:eastAsiaTheme="minorHAnsi" w:hAnsi="Symbol" w:cstheme="minorBidi" w:hint="default"/>
      </w:rPr>
    </w:lvl>
    <w:lvl w:ilvl="1" w:tplc="FD043BB8">
      <w:numFmt w:val="bullet"/>
      <w:lvlText w:val="-"/>
      <w:lvlJc w:val="left"/>
      <w:pPr>
        <w:ind w:left="1440" w:hanging="360"/>
      </w:pPr>
      <w:rPr>
        <w:rFonts w:ascii="Arial" w:eastAsiaTheme="minorHAnsi" w:hAnsi="Arial" w:cs="Aria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5" w15:restartNumberingAfterBreak="0">
    <w:nsid w:val="1D4D4A22"/>
    <w:multiLevelType w:val="hybridMultilevel"/>
    <w:tmpl w:val="0C50DE52"/>
    <w:lvl w:ilvl="0" w:tplc="16EE15D0">
      <w:start w:val="1"/>
      <w:numFmt w:val="bullet"/>
      <w:pStyle w:val="Standard13aufz"/>
      <w:lvlText w:val=""/>
      <w:lvlJc w:val="left"/>
      <w:pPr>
        <w:ind w:left="360" w:hanging="360"/>
      </w:pPr>
      <w:rPr>
        <w:rFonts w:ascii="Symbol" w:hAnsi="Symbol" w:hint="default"/>
        <w:b w:val="0"/>
        <w:i w:val="0"/>
        <w:sz w:val="2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C252B"/>
    <w:multiLevelType w:val="hybridMultilevel"/>
    <w:tmpl w:val="2CAE912C"/>
    <w:lvl w:ilvl="0" w:tplc="E440F466">
      <w:start w:val="1"/>
      <w:numFmt w:val="bullet"/>
      <w:lvlText w:val=""/>
      <w:lvlJc w:val="left"/>
      <w:pPr>
        <w:tabs>
          <w:tab w:val="num" w:pos="720"/>
        </w:tabs>
        <w:ind w:left="720" w:hanging="360"/>
      </w:pPr>
      <w:rPr>
        <w:rFonts w:ascii="Symbol" w:hAnsi="Symbol" w:hint="default"/>
      </w:rPr>
    </w:lvl>
    <w:lvl w:ilvl="1" w:tplc="6F9E61AE" w:tentative="1">
      <w:start w:val="1"/>
      <w:numFmt w:val="bullet"/>
      <w:lvlText w:val=""/>
      <w:lvlJc w:val="left"/>
      <w:pPr>
        <w:tabs>
          <w:tab w:val="num" w:pos="1440"/>
        </w:tabs>
        <w:ind w:left="1440" w:hanging="360"/>
      </w:pPr>
      <w:rPr>
        <w:rFonts w:ascii="Symbol" w:hAnsi="Symbol" w:hint="default"/>
      </w:rPr>
    </w:lvl>
    <w:lvl w:ilvl="2" w:tplc="C5A4D658" w:tentative="1">
      <w:start w:val="1"/>
      <w:numFmt w:val="bullet"/>
      <w:lvlText w:val=""/>
      <w:lvlJc w:val="left"/>
      <w:pPr>
        <w:tabs>
          <w:tab w:val="num" w:pos="2160"/>
        </w:tabs>
        <w:ind w:left="2160" w:hanging="360"/>
      </w:pPr>
      <w:rPr>
        <w:rFonts w:ascii="Symbol" w:hAnsi="Symbol" w:hint="default"/>
      </w:rPr>
    </w:lvl>
    <w:lvl w:ilvl="3" w:tplc="9A0C3BBA" w:tentative="1">
      <w:start w:val="1"/>
      <w:numFmt w:val="bullet"/>
      <w:lvlText w:val=""/>
      <w:lvlJc w:val="left"/>
      <w:pPr>
        <w:tabs>
          <w:tab w:val="num" w:pos="2880"/>
        </w:tabs>
        <w:ind w:left="2880" w:hanging="360"/>
      </w:pPr>
      <w:rPr>
        <w:rFonts w:ascii="Symbol" w:hAnsi="Symbol" w:hint="default"/>
      </w:rPr>
    </w:lvl>
    <w:lvl w:ilvl="4" w:tplc="DB4EF2D6" w:tentative="1">
      <w:start w:val="1"/>
      <w:numFmt w:val="bullet"/>
      <w:lvlText w:val=""/>
      <w:lvlJc w:val="left"/>
      <w:pPr>
        <w:tabs>
          <w:tab w:val="num" w:pos="3600"/>
        </w:tabs>
        <w:ind w:left="3600" w:hanging="360"/>
      </w:pPr>
      <w:rPr>
        <w:rFonts w:ascii="Symbol" w:hAnsi="Symbol" w:hint="default"/>
      </w:rPr>
    </w:lvl>
    <w:lvl w:ilvl="5" w:tplc="99C6EFCC" w:tentative="1">
      <w:start w:val="1"/>
      <w:numFmt w:val="bullet"/>
      <w:lvlText w:val=""/>
      <w:lvlJc w:val="left"/>
      <w:pPr>
        <w:tabs>
          <w:tab w:val="num" w:pos="4320"/>
        </w:tabs>
        <w:ind w:left="4320" w:hanging="360"/>
      </w:pPr>
      <w:rPr>
        <w:rFonts w:ascii="Symbol" w:hAnsi="Symbol" w:hint="default"/>
      </w:rPr>
    </w:lvl>
    <w:lvl w:ilvl="6" w:tplc="1FFC5E70" w:tentative="1">
      <w:start w:val="1"/>
      <w:numFmt w:val="bullet"/>
      <w:lvlText w:val=""/>
      <w:lvlJc w:val="left"/>
      <w:pPr>
        <w:tabs>
          <w:tab w:val="num" w:pos="5040"/>
        </w:tabs>
        <w:ind w:left="5040" w:hanging="360"/>
      </w:pPr>
      <w:rPr>
        <w:rFonts w:ascii="Symbol" w:hAnsi="Symbol" w:hint="default"/>
      </w:rPr>
    </w:lvl>
    <w:lvl w:ilvl="7" w:tplc="4656CE90" w:tentative="1">
      <w:start w:val="1"/>
      <w:numFmt w:val="bullet"/>
      <w:lvlText w:val=""/>
      <w:lvlJc w:val="left"/>
      <w:pPr>
        <w:tabs>
          <w:tab w:val="num" w:pos="5760"/>
        </w:tabs>
        <w:ind w:left="5760" w:hanging="360"/>
      </w:pPr>
      <w:rPr>
        <w:rFonts w:ascii="Symbol" w:hAnsi="Symbol" w:hint="default"/>
      </w:rPr>
    </w:lvl>
    <w:lvl w:ilvl="8" w:tplc="FD60D6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8" w15:restartNumberingAfterBreak="0">
    <w:nsid w:val="303B11D4"/>
    <w:multiLevelType w:val="multilevel"/>
    <w:tmpl w:val="81BA6468"/>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9" w15:restartNumberingAfterBreak="0">
    <w:nsid w:val="30ED426C"/>
    <w:multiLevelType w:val="multilevel"/>
    <w:tmpl w:val="5E60FFD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0" w15:restartNumberingAfterBreak="0">
    <w:nsid w:val="3DF6479A"/>
    <w:multiLevelType w:val="hybridMultilevel"/>
    <w:tmpl w:val="45D42C28"/>
    <w:lvl w:ilvl="0" w:tplc="A5229D4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458368D4"/>
    <w:multiLevelType w:val="hybridMultilevel"/>
    <w:tmpl w:val="B352ECDA"/>
    <w:lvl w:ilvl="0" w:tplc="F05801D6">
      <w:start w:val="1"/>
      <w:numFmt w:val="bullet"/>
      <w:lvlText w:val=""/>
      <w:lvlJc w:val="left"/>
      <w:pPr>
        <w:tabs>
          <w:tab w:val="num" w:pos="720"/>
        </w:tabs>
        <w:ind w:left="720" w:hanging="360"/>
      </w:pPr>
      <w:rPr>
        <w:rFonts w:ascii="Symbol" w:hAnsi="Symbol" w:hint="default"/>
      </w:rPr>
    </w:lvl>
    <w:lvl w:ilvl="1" w:tplc="D388AC78" w:tentative="1">
      <w:start w:val="1"/>
      <w:numFmt w:val="bullet"/>
      <w:lvlText w:val=""/>
      <w:lvlJc w:val="left"/>
      <w:pPr>
        <w:tabs>
          <w:tab w:val="num" w:pos="1440"/>
        </w:tabs>
        <w:ind w:left="1440" w:hanging="360"/>
      </w:pPr>
      <w:rPr>
        <w:rFonts w:ascii="Symbol" w:hAnsi="Symbol" w:hint="default"/>
      </w:rPr>
    </w:lvl>
    <w:lvl w:ilvl="2" w:tplc="14960E36" w:tentative="1">
      <w:start w:val="1"/>
      <w:numFmt w:val="bullet"/>
      <w:lvlText w:val=""/>
      <w:lvlJc w:val="left"/>
      <w:pPr>
        <w:tabs>
          <w:tab w:val="num" w:pos="2160"/>
        </w:tabs>
        <w:ind w:left="2160" w:hanging="360"/>
      </w:pPr>
      <w:rPr>
        <w:rFonts w:ascii="Symbol" w:hAnsi="Symbol" w:hint="default"/>
      </w:rPr>
    </w:lvl>
    <w:lvl w:ilvl="3" w:tplc="B4849C18" w:tentative="1">
      <w:start w:val="1"/>
      <w:numFmt w:val="bullet"/>
      <w:lvlText w:val=""/>
      <w:lvlJc w:val="left"/>
      <w:pPr>
        <w:tabs>
          <w:tab w:val="num" w:pos="2880"/>
        </w:tabs>
        <w:ind w:left="2880" w:hanging="360"/>
      </w:pPr>
      <w:rPr>
        <w:rFonts w:ascii="Symbol" w:hAnsi="Symbol" w:hint="default"/>
      </w:rPr>
    </w:lvl>
    <w:lvl w:ilvl="4" w:tplc="D6005EEC" w:tentative="1">
      <w:start w:val="1"/>
      <w:numFmt w:val="bullet"/>
      <w:lvlText w:val=""/>
      <w:lvlJc w:val="left"/>
      <w:pPr>
        <w:tabs>
          <w:tab w:val="num" w:pos="3600"/>
        </w:tabs>
        <w:ind w:left="3600" w:hanging="360"/>
      </w:pPr>
      <w:rPr>
        <w:rFonts w:ascii="Symbol" w:hAnsi="Symbol" w:hint="default"/>
      </w:rPr>
    </w:lvl>
    <w:lvl w:ilvl="5" w:tplc="060E9928" w:tentative="1">
      <w:start w:val="1"/>
      <w:numFmt w:val="bullet"/>
      <w:lvlText w:val=""/>
      <w:lvlJc w:val="left"/>
      <w:pPr>
        <w:tabs>
          <w:tab w:val="num" w:pos="4320"/>
        </w:tabs>
        <w:ind w:left="4320" w:hanging="360"/>
      </w:pPr>
      <w:rPr>
        <w:rFonts w:ascii="Symbol" w:hAnsi="Symbol" w:hint="default"/>
      </w:rPr>
    </w:lvl>
    <w:lvl w:ilvl="6" w:tplc="FD485D4E" w:tentative="1">
      <w:start w:val="1"/>
      <w:numFmt w:val="bullet"/>
      <w:lvlText w:val=""/>
      <w:lvlJc w:val="left"/>
      <w:pPr>
        <w:tabs>
          <w:tab w:val="num" w:pos="5040"/>
        </w:tabs>
        <w:ind w:left="5040" w:hanging="360"/>
      </w:pPr>
      <w:rPr>
        <w:rFonts w:ascii="Symbol" w:hAnsi="Symbol" w:hint="default"/>
      </w:rPr>
    </w:lvl>
    <w:lvl w:ilvl="7" w:tplc="EBD04C52" w:tentative="1">
      <w:start w:val="1"/>
      <w:numFmt w:val="bullet"/>
      <w:lvlText w:val=""/>
      <w:lvlJc w:val="left"/>
      <w:pPr>
        <w:tabs>
          <w:tab w:val="num" w:pos="5760"/>
        </w:tabs>
        <w:ind w:left="5760" w:hanging="360"/>
      </w:pPr>
      <w:rPr>
        <w:rFonts w:ascii="Symbol" w:hAnsi="Symbol" w:hint="default"/>
      </w:rPr>
    </w:lvl>
    <w:lvl w:ilvl="8" w:tplc="6706B9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991D47"/>
    <w:multiLevelType w:val="multilevel"/>
    <w:tmpl w:val="2984028A"/>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tabs>
          <w:tab w:val="num" w:pos="2268"/>
        </w:tabs>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6"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7"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8" w15:restartNumberingAfterBreak="0">
    <w:nsid w:val="650713F2"/>
    <w:multiLevelType w:val="hybridMultilevel"/>
    <w:tmpl w:val="FE4424EE"/>
    <w:lvl w:ilvl="0" w:tplc="A5229D4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20"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16cid:durableId="1863324019">
    <w:abstractNumId w:val="13"/>
  </w:num>
  <w:num w:numId="2" w16cid:durableId="1101797130">
    <w:abstractNumId w:val="9"/>
  </w:num>
  <w:num w:numId="3" w16cid:durableId="255985726">
    <w:abstractNumId w:val="7"/>
  </w:num>
  <w:num w:numId="4" w16cid:durableId="1168980063">
    <w:abstractNumId w:val="15"/>
  </w:num>
  <w:num w:numId="5" w16cid:durableId="1682079164">
    <w:abstractNumId w:val="8"/>
  </w:num>
  <w:num w:numId="6" w16cid:durableId="1565026773">
    <w:abstractNumId w:val="19"/>
  </w:num>
  <w:num w:numId="7" w16cid:durableId="1211528339">
    <w:abstractNumId w:val="4"/>
  </w:num>
  <w:num w:numId="8" w16cid:durableId="2040740156">
    <w:abstractNumId w:val="16"/>
  </w:num>
  <w:num w:numId="9" w16cid:durableId="1576933330">
    <w:abstractNumId w:val="17"/>
  </w:num>
  <w:num w:numId="10" w16cid:durableId="1570337669">
    <w:abstractNumId w:val="11"/>
  </w:num>
  <w:num w:numId="11" w16cid:durableId="1455558277">
    <w:abstractNumId w:val="0"/>
  </w:num>
  <w:num w:numId="12" w16cid:durableId="1908178715">
    <w:abstractNumId w:val="12"/>
  </w:num>
  <w:num w:numId="13" w16cid:durableId="821509804">
    <w:abstractNumId w:val="20"/>
  </w:num>
  <w:num w:numId="14" w16cid:durableId="687635365">
    <w:abstractNumId w:val="5"/>
  </w:num>
  <w:num w:numId="15" w16cid:durableId="1138523921">
    <w:abstractNumId w:val="3"/>
  </w:num>
  <w:num w:numId="16" w16cid:durableId="2096710003">
    <w:abstractNumId w:val="18"/>
  </w:num>
  <w:num w:numId="17" w16cid:durableId="2051806432">
    <w:abstractNumId w:val="1"/>
  </w:num>
  <w:num w:numId="18" w16cid:durableId="969897381">
    <w:abstractNumId w:val="10"/>
  </w:num>
  <w:num w:numId="19" w16cid:durableId="679816589">
    <w:abstractNumId w:val="2"/>
  </w:num>
  <w:num w:numId="20" w16cid:durableId="1101990347">
    <w:abstractNumId w:val="6"/>
  </w:num>
  <w:num w:numId="21" w16cid:durableId="1630087861">
    <w:abstractNumId w:val="14"/>
  </w:num>
  <w:num w:numId="22" w16cid:durableId="47646135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onsecutiveHyphenLimit w:val="3"/>
  <w:hyphenationZone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F3"/>
    <w:rsid w:val="00026EB5"/>
    <w:rsid w:val="000541AC"/>
    <w:rsid w:val="00066262"/>
    <w:rsid w:val="00086FE2"/>
    <w:rsid w:val="000A57C8"/>
    <w:rsid w:val="000B0D73"/>
    <w:rsid w:val="000B42CD"/>
    <w:rsid w:val="000E29A1"/>
    <w:rsid w:val="000E594D"/>
    <w:rsid w:val="00111676"/>
    <w:rsid w:val="001363DB"/>
    <w:rsid w:val="00144FCE"/>
    <w:rsid w:val="00151F22"/>
    <w:rsid w:val="001625E5"/>
    <w:rsid w:val="00164356"/>
    <w:rsid w:val="00173C69"/>
    <w:rsid w:val="001C2922"/>
    <w:rsid w:val="001C2BD6"/>
    <w:rsid w:val="001C4794"/>
    <w:rsid w:val="001C4AF8"/>
    <w:rsid w:val="001E06C6"/>
    <w:rsid w:val="001F1F99"/>
    <w:rsid w:val="00201836"/>
    <w:rsid w:val="00217892"/>
    <w:rsid w:val="00217A7B"/>
    <w:rsid w:val="002509FB"/>
    <w:rsid w:val="00262184"/>
    <w:rsid w:val="00306C39"/>
    <w:rsid w:val="003124A6"/>
    <w:rsid w:val="003255A5"/>
    <w:rsid w:val="003316E0"/>
    <w:rsid w:val="003803F6"/>
    <w:rsid w:val="003A6C41"/>
    <w:rsid w:val="003D21DB"/>
    <w:rsid w:val="003D4778"/>
    <w:rsid w:val="003E0C4B"/>
    <w:rsid w:val="003F1AD8"/>
    <w:rsid w:val="00437A10"/>
    <w:rsid w:val="00446083"/>
    <w:rsid w:val="00486C78"/>
    <w:rsid w:val="00491FC4"/>
    <w:rsid w:val="00494141"/>
    <w:rsid w:val="004A0088"/>
    <w:rsid w:val="004C2455"/>
    <w:rsid w:val="004F1100"/>
    <w:rsid w:val="004F7F8B"/>
    <w:rsid w:val="00510717"/>
    <w:rsid w:val="00515E32"/>
    <w:rsid w:val="00523585"/>
    <w:rsid w:val="00526594"/>
    <w:rsid w:val="005405A1"/>
    <w:rsid w:val="00544123"/>
    <w:rsid w:val="005451CF"/>
    <w:rsid w:val="00550074"/>
    <w:rsid w:val="00574088"/>
    <w:rsid w:val="00577787"/>
    <w:rsid w:val="00581095"/>
    <w:rsid w:val="00582C21"/>
    <w:rsid w:val="00591B9C"/>
    <w:rsid w:val="005A70DA"/>
    <w:rsid w:val="005B3718"/>
    <w:rsid w:val="005D10CE"/>
    <w:rsid w:val="005F4621"/>
    <w:rsid w:val="00620BAC"/>
    <w:rsid w:val="00632C2D"/>
    <w:rsid w:val="00653A55"/>
    <w:rsid w:val="0067605C"/>
    <w:rsid w:val="006850B0"/>
    <w:rsid w:val="00696397"/>
    <w:rsid w:val="006A5F92"/>
    <w:rsid w:val="006B17D5"/>
    <w:rsid w:val="006B7C38"/>
    <w:rsid w:val="006C0DE7"/>
    <w:rsid w:val="006C3CA4"/>
    <w:rsid w:val="006D1F14"/>
    <w:rsid w:val="006D3592"/>
    <w:rsid w:val="006E53A0"/>
    <w:rsid w:val="006F48B3"/>
    <w:rsid w:val="00700826"/>
    <w:rsid w:val="00711696"/>
    <w:rsid w:val="007138B9"/>
    <w:rsid w:val="0072179A"/>
    <w:rsid w:val="00724446"/>
    <w:rsid w:val="00743DD7"/>
    <w:rsid w:val="00744D6A"/>
    <w:rsid w:val="00790947"/>
    <w:rsid w:val="00790A97"/>
    <w:rsid w:val="0079361F"/>
    <w:rsid w:val="00797B43"/>
    <w:rsid w:val="007C519A"/>
    <w:rsid w:val="007E0D57"/>
    <w:rsid w:val="007F52CA"/>
    <w:rsid w:val="00804A8B"/>
    <w:rsid w:val="0081640E"/>
    <w:rsid w:val="00823138"/>
    <w:rsid w:val="00831AA6"/>
    <w:rsid w:val="00840D4D"/>
    <w:rsid w:val="00863D20"/>
    <w:rsid w:val="0087219F"/>
    <w:rsid w:val="008757C7"/>
    <w:rsid w:val="0088374C"/>
    <w:rsid w:val="008B2D94"/>
    <w:rsid w:val="008C76F6"/>
    <w:rsid w:val="008D2DDC"/>
    <w:rsid w:val="008D59F4"/>
    <w:rsid w:val="008F2EB1"/>
    <w:rsid w:val="008F52AF"/>
    <w:rsid w:val="009025AE"/>
    <w:rsid w:val="009170A0"/>
    <w:rsid w:val="00952799"/>
    <w:rsid w:val="009717F4"/>
    <w:rsid w:val="00975937"/>
    <w:rsid w:val="00983376"/>
    <w:rsid w:val="009A4F4D"/>
    <w:rsid w:val="009B2425"/>
    <w:rsid w:val="009B60B2"/>
    <w:rsid w:val="009C07B3"/>
    <w:rsid w:val="009C2993"/>
    <w:rsid w:val="009D6522"/>
    <w:rsid w:val="009F021D"/>
    <w:rsid w:val="009F4960"/>
    <w:rsid w:val="00A209CE"/>
    <w:rsid w:val="00A35A0D"/>
    <w:rsid w:val="00A43308"/>
    <w:rsid w:val="00A72E59"/>
    <w:rsid w:val="00A97662"/>
    <w:rsid w:val="00AB0E39"/>
    <w:rsid w:val="00AB6D1D"/>
    <w:rsid w:val="00AD4C40"/>
    <w:rsid w:val="00AE0DB8"/>
    <w:rsid w:val="00AF30F3"/>
    <w:rsid w:val="00B06378"/>
    <w:rsid w:val="00B42CCA"/>
    <w:rsid w:val="00B47A8A"/>
    <w:rsid w:val="00B65FD3"/>
    <w:rsid w:val="00B708C9"/>
    <w:rsid w:val="00B70932"/>
    <w:rsid w:val="00BA6D1A"/>
    <w:rsid w:val="00BC5C9A"/>
    <w:rsid w:val="00BD32EA"/>
    <w:rsid w:val="00BD39C1"/>
    <w:rsid w:val="00BF7B3A"/>
    <w:rsid w:val="00C22BAE"/>
    <w:rsid w:val="00C27264"/>
    <w:rsid w:val="00C27590"/>
    <w:rsid w:val="00C326F2"/>
    <w:rsid w:val="00C478A3"/>
    <w:rsid w:val="00C643B4"/>
    <w:rsid w:val="00C65CCC"/>
    <w:rsid w:val="00C900AE"/>
    <w:rsid w:val="00C91211"/>
    <w:rsid w:val="00C97257"/>
    <w:rsid w:val="00CA0920"/>
    <w:rsid w:val="00CA1984"/>
    <w:rsid w:val="00CB4638"/>
    <w:rsid w:val="00CC1889"/>
    <w:rsid w:val="00CC4EF2"/>
    <w:rsid w:val="00CF33B4"/>
    <w:rsid w:val="00D006BA"/>
    <w:rsid w:val="00D10A07"/>
    <w:rsid w:val="00D244DC"/>
    <w:rsid w:val="00D45889"/>
    <w:rsid w:val="00D462B1"/>
    <w:rsid w:val="00D6147F"/>
    <w:rsid w:val="00D660E2"/>
    <w:rsid w:val="00D90CDD"/>
    <w:rsid w:val="00D96045"/>
    <w:rsid w:val="00DC3E17"/>
    <w:rsid w:val="00DD65C8"/>
    <w:rsid w:val="00DE644F"/>
    <w:rsid w:val="00DE7A29"/>
    <w:rsid w:val="00DF6F34"/>
    <w:rsid w:val="00E04871"/>
    <w:rsid w:val="00E07255"/>
    <w:rsid w:val="00E24F46"/>
    <w:rsid w:val="00E26EFD"/>
    <w:rsid w:val="00E32BF7"/>
    <w:rsid w:val="00E350BA"/>
    <w:rsid w:val="00E604F1"/>
    <w:rsid w:val="00E70813"/>
    <w:rsid w:val="00E86569"/>
    <w:rsid w:val="00E95947"/>
    <w:rsid w:val="00EA7AC9"/>
    <w:rsid w:val="00EB088A"/>
    <w:rsid w:val="00EB3921"/>
    <w:rsid w:val="00EC056F"/>
    <w:rsid w:val="00ED1745"/>
    <w:rsid w:val="00EE1F03"/>
    <w:rsid w:val="00EE4B7F"/>
    <w:rsid w:val="00F05A49"/>
    <w:rsid w:val="00F312C2"/>
    <w:rsid w:val="00F43A3D"/>
    <w:rsid w:val="00F64651"/>
    <w:rsid w:val="00F655D3"/>
    <w:rsid w:val="00F66507"/>
    <w:rsid w:val="00F6773F"/>
    <w:rsid w:val="00F805F8"/>
    <w:rsid w:val="00F833B3"/>
    <w:rsid w:val="00F93D72"/>
    <w:rsid w:val="00FA27A1"/>
    <w:rsid w:val="00FA6C19"/>
    <w:rsid w:val="00FF5D87"/>
    <w:rsid w:val="00FF6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8845"/>
  <w15:docId w15:val="{F44C2590-4695-4189-A218-63291851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04E06"/>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1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9F7284"/>
    <w:pPr>
      <w:spacing w:before="40" w:line="200" w:lineRule="exact"/>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paragraph" w:customStyle="1" w:styleId="Grundtextfett">
    <w:name w:val="Grundtext_fett"/>
    <w:basedOn w:val="Grundtext"/>
    <w:next w:val="Grundtext"/>
    <w:rsid w:val="00C57749"/>
    <w:pPr>
      <w:spacing w:line="420" w:lineRule="exact"/>
    </w:pPr>
    <w:rPr>
      <w:rFonts w:ascii="Arial Black" w:hAnsi="Arial Black"/>
      <w:sz w:val="26"/>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C46C75"/>
    <w:pPr>
      <w:numPr>
        <w:numId w:val="4"/>
      </w:numPr>
      <w:contextualSpacing/>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styleId="HelleListe">
    <w:name w:val="Light List"/>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1">
    <w:name w:val="Light Shading Accent 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styleId="HelleSchattierung">
    <w:name w:val="Light Shading"/>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Standard13">
    <w:name w:val="Standard13"/>
    <w:basedOn w:val="Grundtext"/>
    <w:rsid w:val="00FD29E2"/>
    <w:pPr>
      <w:tabs>
        <w:tab w:val="clear" w:pos="567"/>
        <w:tab w:val="left" w:pos="709"/>
      </w:tabs>
      <w:spacing w:line="420" w:lineRule="exact"/>
    </w:pPr>
    <w:rPr>
      <w:sz w:val="26"/>
    </w:rPr>
  </w:style>
  <w:style w:type="paragraph" w:customStyle="1" w:styleId="Standard13aufz">
    <w:name w:val="Standard13_aufz"/>
    <w:basedOn w:val="ListeNummernArabisch"/>
    <w:rsid w:val="003F590C"/>
    <w:pPr>
      <w:numPr>
        <w:numId w:val="14"/>
      </w:numPr>
      <w:tabs>
        <w:tab w:val="left" w:pos="567"/>
      </w:tabs>
      <w:spacing w:line="420" w:lineRule="exact"/>
    </w:pPr>
    <w:rPr>
      <w:sz w:val="26"/>
    </w:rPr>
  </w:style>
  <w:style w:type="paragraph" w:customStyle="1" w:styleId="Standard13fett">
    <w:name w:val="Standard13_fett"/>
    <w:basedOn w:val="Standard13"/>
    <w:next w:val="Standard13"/>
    <w:rsid w:val="008539AB"/>
    <w:rPr>
      <w:rFonts w:ascii="Arial Black" w:hAnsi="Arial Black"/>
    </w:rPr>
  </w:style>
  <w:style w:type="paragraph" w:customStyle="1" w:styleId="TabelleZelle2">
    <w:name w:val="Tabelle_Zelle2"/>
    <w:basedOn w:val="TabelleZelle"/>
    <w:rsid w:val="00BE3C4F"/>
    <w:pPr>
      <w:tabs>
        <w:tab w:val="left" w:pos="340"/>
      </w:tabs>
      <w:ind w:left="340" w:hanging="340"/>
    </w:pPr>
  </w:style>
  <w:style w:type="character" w:styleId="Kommentarzeichen">
    <w:name w:val="annotation reference"/>
    <w:basedOn w:val="Absatz-Standardschriftart"/>
    <w:uiPriority w:val="99"/>
    <w:semiHidden/>
    <w:unhideWhenUsed/>
    <w:rsid w:val="00E604F1"/>
    <w:rPr>
      <w:sz w:val="16"/>
      <w:szCs w:val="16"/>
    </w:rPr>
  </w:style>
  <w:style w:type="paragraph" w:styleId="Kommentartext">
    <w:name w:val="annotation text"/>
    <w:basedOn w:val="Standard"/>
    <w:link w:val="KommentartextZchn"/>
    <w:uiPriority w:val="99"/>
    <w:semiHidden/>
    <w:unhideWhenUsed/>
    <w:rsid w:val="00E604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4F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604F1"/>
    <w:rPr>
      <w:b/>
      <w:bCs/>
    </w:rPr>
  </w:style>
  <w:style w:type="character" w:customStyle="1" w:styleId="KommentarthemaZchn">
    <w:name w:val="Kommentarthema Zchn"/>
    <w:basedOn w:val="KommentartextZchn"/>
    <w:link w:val="Kommentarthema"/>
    <w:uiPriority w:val="99"/>
    <w:semiHidden/>
    <w:rsid w:val="00E604F1"/>
    <w:rPr>
      <w:rFonts w:ascii="Arial" w:hAnsi="Arial"/>
      <w:b/>
      <w:bCs/>
      <w:sz w:val="20"/>
      <w:szCs w:val="20"/>
    </w:rPr>
  </w:style>
  <w:style w:type="paragraph" w:customStyle="1" w:styleId="atm-paragraph">
    <w:name w:val="atm-paragraph"/>
    <w:basedOn w:val="Standard"/>
    <w:rsid w:val="005A70D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132406936">
      <w:bodyDiv w:val="1"/>
      <w:marLeft w:val="0"/>
      <w:marRight w:val="0"/>
      <w:marTop w:val="0"/>
      <w:marBottom w:val="0"/>
      <w:divBdr>
        <w:top w:val="none" w:sz="0" w:space="0" w:color="auto"/>
        <w:left w:val="none" w:sz="0" w:space="0" w:color="auto"/>
        <w:bottom w:val="none" w:sz="0" w:space="0" w:color="auto"/>
        <w:right w:val="none" w:sz="0" w:space="0" w:color="auto"/>
      </w:divBdr>
      <w:divsChild>
        <w:div w:id="856577152">
          <w:marLeft w:val="547"/>
          <w:marRight w:val="0"/>
          <w:marTop w:val="77"/>
          <w:marBottom w:val="0"/>
          <w:divBdr>
            <w:top w:val="none" w:sz="0" w:space="0" w:color="auto"/>
            <w:left w:val="none" w:sz="0" w:space="0" w:color="auto"/>
            <w:bottom w:val="none" w:sz="0" w:space="0" w:color="auto"/>
            <w:right w:val="none" w:sz="0" w:space="0" w:color="auto"/>
          </w:divBdr>
        </w:div>
        <w:div w:id="1052340389">
          <w:marLeft w:val="547"/>
          <w:marRight w:val="0"/>
          <w:marTop w:val="77"/>
          <w:marBottom w:val="0"/>
          <w:divBdr>
            <w:top w:val="none" w:sz="0" w:space="0" w:color="auto"/>
            <w:left w:val="none" w:sz="0" w:space="0" w:color="auto"/>
            <w:bottom w:val="none" w:sz="0" w:space="0" w:color="auto"/>
            <w:right w:val="none" w:sz="0" w:space="0" w:color="auto"/>
          </w:divBdr>
        </w:div>
        <w:div w:id="1969625800">
          <w:marLeft w:val="547"/>
          <w:marRight w:val="0"/>
          <w:marTop w:val="77"/>
          <w:marBottom w:val="0"/>
          <w:divBdr>
            <w:top w:val="none" w:sz="0" w:space="0" w:color="auto"/>
            <w:left w:val="none" w:sz="0" w:space="0" w:color="auto"/>
            <w:bottom w:val="none" w:sz="0" w:space="0" w:color="auto"/>
            <w:right w:val="none" w:sz="0" w:space="0" w:color="auto"/>
          </w:divBdr>
        </w:div>
        <w:div w:id="658459451">
          <w:marLeft w:val="547"/>
          <w:marRight w:val="0"/>
          <w:marTop w:val="77"/>
          <w:marBottom w:val="0"/>
          <w:divBdr>
            <w:top w:val="none" w:sz="0" w:space="0" w:color="auto"/>
            <w:left w:val="none" w:sz="0" w:space="0" w:color="auto"/>
            <w:bottom w:val="none" w:sz="0" w:space="0" w:color="auto"/>
            <w:right w:val="none" w:sz="0" w:space="0" w:color="auto"/>
          </w:divBdr>
        </w:div>
        <w:div w:id="406995407">
          <w:marLeft w:val="547"/>
          <w:marRight w:val="0"/>
          <w:marTop w:val="77"/>
          <w:marBottom w:val="0"/>
          <w:divBdr>
            <w:top w:val="none" w:sz="0" w:space="0" w:color="auto"/>
            <w:left w:val="none" w:sz="0" w:space="0" w:color="auto"/>
            <w:bottom w:val="none" w:sz="0" w:space="0" w:color="auto"/>
            <w:right w:val="none" w:sz="0" w:space="0" w:color="auto"/>
          </w:divBdr>
        </w:div>
      </w:divsChild>
    </w:div>
    <w:div w:id="1182087098">
      <w:bodyDiv w:val="1"/>
      <w:marLeft w:val="0"/>
      <w:marRight w:val="0"/>
      <w:marTop w:val="0"/>
      <w:marBottom w:val="0"/>
      <w:divBdr>
        <w:top w:val="none" w:sz="0" w:space="0" w:color="auto"/>
        <w:left w:val="none" w:sz="0" w:space="0" w:color="auto"/>
        <w:bottom w:val="none" w:sz="0" w:space="0" w:color="auto"/>
        <w:right w:val="none" w:sz="0" w:space="0" w:color="auto"/>
      </w:divBdr>
      <w:divsChild>
        <w:div w:id="644969586">
          <w:marLeft w:val="547"/>
          <w:marRight w:val="0"/>
          <w:marTop w:val="60"/>
          <w:marBottom w:val="60"/>
          <w:divBdr>
            <w:top w:val="none" w:sz="0" w:space="0" w:color="auto"/>
            <w:left w:val="none" w:sz="0" w:space="0" w:color="auto"/>
            <w:bottom w:val="none" w:sz="0" w:space="0" w:color="auto"/>
            <w:right w:val="none" w:sz="0" w:space="0" w:color="auto"/>
          </w:divBdr>
        </w:div>
        <w:div w:id="924268056">
          <w:marLeft w:val="547"/>
          <w:marRight w:val="0"/>
          <w:marTop w:val="60"/>
          <w:marBottom w:val="60"/>
          <w:divBdr>
            <w:top w:val="none" w:sz="0" w:space="0" w:color="auto"/>
            <w:left w:val="none" w:sz="0" w:space="0" w:color="auto"/>
            <w:bottom w:val="none" w:sz="0" w:space="0" w:color="auto"/>
            <w:right w:val="none" w:sz="0" w:space="0" w:color="auto"/>
          </w:divBdr>
        </w:div>
        <w:div w:id="488180596">
          <w:marLeft w:val="547"/>
          <w:marRight w:val="0"/>
          <w:marTop w:val="77"/>
          <w:marBottom w:val="0"/>
          <w:divBdr>
            <w:top w:val="none" w:sz="0" w:space="0" w:color="auto"/>
            <w:left w:val="none" w:sz="0" w:space="0" w:color="auto"/>
            <w:bottom w:val="none" w:sz="0" w:space="0" w:color="auto"/>
            <w:right w:val="none" w:sz="0" w:space="0" w:color="auto"/>
          </w:divBdr>
        </w:div>
        <w:div w:id="100078845">
          <w:marLeft w:val="547"/>
          <w:marRight w:val="0"/>
          <w:marTop w:val="77"/>
          <w:marBottom w:val="0"/>
          <w:divBdr>
            <w:top w:val="none" w:sz="0" w:space="0" w:color="auto"/>
            <w:left w:val="none" w:sz="0" w:space="0" w:color="auto"/>
            <w:bottom w:val="none" w:sz="0" w:space="0" w:color="auto"/>
            <w:right w:val="none" w:sz="0" w:space="0" w:color="auto"/>
          </w:divBdr>
        </w:div>
      </w:divsChild>
    </w:div>
    <w:div w:id="1630236429">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80.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2" Type="http://schemas.openxmlformats.org/officeDocument/2006/relationships/image" Target="media/image190.pn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rinner@zh.ch\AppData\Local\Temp\OneOffixx\generated\58a1aa6d-8b14-4eb5-88ee-8ebd9432d721.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ct:contentTypeSchema xmlns:ct="http://schemas.microsoft.com/office/2006/metadata/contentType" xmlns:ma="http://schemas.microsoft.com/office/2006/metadata/properties/metaAttributes" ct:_="" ma:_="" ma:contentTypeName="Dokument" ma:contentTypeID="0x01010091C214B463105246941CF94ABF72C383" ma:contentTypeVersion="16" ma:contentTypeDescription="Ein neues Dokument erstellen." ma:contentTypeScope="" ma:versionID="061c9b0e63a2579b9c4e532538963ee1">
  <xsd:schema xmlns:xsd="http://www.w3.org/2001/XMLSchema" xmlns:xs="http://www.w3.org/2001/XMLSchema" xmlns:p="http://schemas.microsoft.com/office/2006/metadata/properties" xmlns:ns2="6388f8d6-3dbe-467c-9d73-ab1a892c13c2" xmlns:ns3="0c790503-0324-44c2-8b0d-ea709ea4b743" targetNamespace="http://schemas.microsoft.com/office/2006/metadata/properties" ma:root="true" ma:fieldsID="c2088fe48c5af04eabec455cb6e66329" ns2:_="" ns3:_="">
    <xsd:import namespace="6388f8d6-3dbe-467c-9d73-ab1a892c13c2"/>
    <xsd:import namespace="0c790503-0324-44c2-8b0d-ea709ea4b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8f8d6-3dbe-467c-9d73-ab1a892c1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319013d-3902-4503-8c69-d95b42d8b08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90503-0324-44c2-8b0d-ea709ea4b7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356e99-152d-4df5-b8b1-205be90c26ec}" ma:internalName="TaxCatchAll" ma:showField="CatchAllData" ma:web="0c790503-0324-44c2-8b0d-ea709ea4b74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388f8d6-3dbe-467c-9d73-ab1a892c13c2">
      <Terms xmlns="http://schemas.microsoft.com/office/infopath/2007/PartnerControls"/>
    </lcf76f155ced4ddcb4097134ff3c332f>
    <TaxCatchAll xmlns="0c790503-0324-44c2-8b0d-ea709ea4b743" xsi:nil="true"/>
  </documentManagement>
</p:properties>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Group>
    </DocumentFunction>
  </Configuration>
</OneOffixxFormattingPart>
</file>

<file path=customXml/item7.xml>��< ? x m l   v e r s i o n = " 1 . 0 "   e n c o d i n g = " u t f - 1 6 " ? > < O n e O f f i x x D o c u m e n t P a r t   x m l n s : x s d = " h t t p : / / w w w . w 3 . o r g / 2 0 0 1 / X M L S c h e m a "   x m l n s : x s i = " h t t p : / / w w w . w 3 . o r g / 2 0 0 1 / X M L S c h e m a - i n s t a n c e "   i d = " e 2 2 2 6 2 f 0 - 0 7 b c - 4 6 7 b - 8 c f a - 7 2 0 0 c 5 3 5 9 e 8 b "   t I d = " 7 c d 7 f b 1 d - 6 0 8 5 - 4 8 a 8 - b 5 8 7 - f 9 3 7 7 9 4 4 d 4 1 e "   i n t e r n a l T I d = " 7 c d 7 f b 1 d - 6 0 8 5 - 4 8 a 8 - b 5 8 7 - f 9 3 7 7 9 4 4 d 4 1 e "   m t I d = " 2 7 5 a f 3 2 e - b c 4 0 - 4 5 c 2 - 8 5 b 7 - a f b 1 c 0 3 8 2 6 5 3 "   r e v i s i o n = " 0 "   c r e a t e d m a j o r v e r s i o n = " 0 "   c r e a t e d m i n o r v e r s i o n = " 0 "   c r e a t e d = " 2 0 2 2 - 0 9 - 0 8 T 0 6 : 1 7 : 2 7 . 5 6 7 5 4 1 9 Z "   m o d i f i e d m a j o r v e r s i o n = " 0 "   m o d i f i e d m i n o r v e r s i o n = " 0 "   m o d i f i e d = " 0 0 0 1 - 0 1 - 0 1 T 0 0 : 0 0 : 0 0 "   p r o f i l e = " b 9 b d 5 c e f - 3 e f 9 - 4 b 2 f - b 6 1 8 - 0 2 5 4 6 f 4 2 5 b f 2 "   m o d e = " S a v e d D o c u m e n t "   c o l o r m o d e = " C o l o r "   l c i d = " 2 0 5 5 "   x m l n s = " h t t p : / / s c h e m a . o n e o f f i x x . c o m / O n e O f f i x x D o c u m e n t P a r t / 1 " >  
     < C o n t e n t >  
         < D a t a M o d e l   x m l n s = " " >  
             < T o o l b o x >  
                 < T e x t   i d = " D o c u m e n t P r o p e r t i e s . S a v e P a t h " > < ! [ C D A T A [ \ \ k t . k t z h . c h \ P e r s o n a l \ H o m e 0 1 \ b 1 4 0 c w u \ D e s k t o p \ W e g l e i t u n g   F o r m u l a r   M i t a r b e i t e n d e n d i a l o g   i n k l   O n e O f f i x x - A n l e i t u n g . d o c x ] ] > < / T e x t >  
                 < T e x t   i d = " D o c u m e n t P r o p e r t i e s . D o c u m e n t N a m e " > < ! [ C D A T A [ W e g l e i t u n g   F o r m u l a r   M i t a r b e i t e n d e n d i a l o g   i n k l   O n e O f f i x x - A n l e i t u n g . d o c x ] ] > < / T e x t >  
                 < D a t e T i m e   i d = " D o c u m e n t P r o p e r t i e s . S a v e T i m e s t a m p "   l i d = " D e u t s c h   ( D e u t s c h l a n d ) " > 2 0 2 3 - 0 8 - 1 5 T 1 2 : 1 6 : 4 5 . 7 3 6 3 1 8 1 Z < / D a t e T i m e >  
             < / T o o l b o x >  
             < S c r i p t i n g >  
                 < T e x t   i d = " C u s t o m E l e m e n t s . H e a d e r . A d r e s s . E m p t y L i n e s "   l a b e l = " C u s t o m E l e m e n t s . H e a d e r . A d r e s s . E m p t y L i n e s " > < ! [ C D A T A [ �  
 ] ] > < / T e x t >  
                 < T e x t   i d = " C u s t o m E l e m e n t s . H e a d e r . S c r i p t 1 "   l a b e l = " C u s t o m E l e m e n t s . H e a d e r . S c r i p t 1 " > < ! [ C D A T A [ K a n t o n   Z � r i c h  
 F i n a n z d i r e k t i o n ] ] > < / T e x t >  
                 < T e x t   i d = " C u s t o m E l e m e n t s . H e a d e r . S c r i p t 2 "   l a b e l = " C u s t o m E l e m e n t s . H e a d e r . S c r i p t 2 " > < ! [ C D A T A [ P e r s o n a l a m t ] ] > < / T e x t >  
                 < T e x t   i d = " C u s t o m E l e m e n t s . H e a d e r . S c r i p t 3 "   l a b e l = " C u s t o m E l e m e n t s . H e a d e r . S c r i p t 3 " > < ! [ C D A T A [ P e r s o n a l -   &   O r g a n i s a t i o n s e n t w i c k l u n g ] ] > < / T e x t >  
                 < T e x t   i d = " C u s t o m E l e m e n t s . H e a d e r . S c r i p t 4 "   l a b e l = " C u s t o m E l e m e n t s . H e a d e r . S c r i p t 4 " > < ! [ C D A T A [ A n g e l i k a   R i n n e r ] ] > < / T e x t >  
                 < T e x t   i d = " C u s t o m E l e m e n t s . H e a d e r . S c r i p t 5 "   l a b e l = " C u s t o m E l e m e n t s . H e a d e r . S c r i p t 5 " > < ! [ C D A T A [ L e i t e r i n   P e r s o n a l -   u n d   O r g . - E n t w i c k l u n g  
 W a l c h e p l a t z   1  
 8 0 9 0   Z � r i c h  
 T e l e f o n   + 4 1   4 3   2 5 9   3 3   1 8  
 a n g e l i k a . r i n n e r @ z h . c h  
 w w w . z h . c h / p a ] ] > < / T e x t >  
                 < T e x t   i d = " C u s t o m E l e m e n t s . H e a d e r . S c r i p t 4 a n d 5 "   l a b e l = " C u s t o m E l e m e n t s . H e a d e r . S c r i p t 4 a n d 5 " > < ! [ C D A T A [ A n g e l i k a   R i n n e r  
 L e i t e r i n   P e r s o n a l -   u n d   O r g . - E n t w i c k l u n g  
 W a l c h e p l a t z   1  
 8 0 9 0   Z � r i c h  
 T e l e f o n   + 4 1   4 3   2 5 9   3 3   1 8  
 a n g e l i k a . r i n n e r @ z h . c h  
 w w w . z h . c h / p a ] ] > < / T e x t >  
                 < T e x t   i d = " C u s t o m E l e m e n t s . H e a d e r . K o n t a k t S c r i p t K o m p l e t t "   l a b e l = " C u s t o m E l e m e n t s . H e a d e r . K o n t a k t S c r i p t K o m p l e t t " > < ! [ C D A T A [ K o n t a k t :  
  
 A n g e l i k a   R i n n e r  
 L e i t e r i n   P e r s o n a l -   u n d   O r g . - E n t w i c k l u n g  
  
 W a l c h e p l a t z   1  
 8 0 9 0   Z � r i c h  
 T e l e f o n   + 4 1   4 3   2 5 9   3 3   1 8  
 a n g e l i k a . r i n n e r @ z h . c h  
 w w w . z h . c h / p a ] ] > < / T e x t >  
                 < T e x t   i d = " C u s t o m E l e m e n t s . H e a d e r . R e f N r "   l a b e l = " C u s t o m E l e m e n t s . H e a d e r . R e f N r " > < ! [ C D A T A [   ] ] > < / T e x t >  
                 < T e x t   i d = " C u s t o m E l e m e n t s . H e a d e r . T e x t F o l g e s e i t e n "   l a b e l = " C u s t o m E l e m e n t s . H e a d e r . T e x t F o l g e s e i t e n " > < ! [ C D A T A [ P e r s o n a l a m t  
 W e g l e i t u n g   M i t a r b e i t e r b e u r t e i l u n g   ( M A B ) ] ] > < / T e x t >  
                 < T e x t   i d = " C u s t o m E l e m e n t s . H e a d e r . T e x t F o l g e s e i t e n O u L e v 2 "   l a b e l = " C u s t o m E l e m e n t s . H e a d e r . T e x t F o l g e s e i t e n O u L e v 2 " > < ! [ C D A T A [ F i n a n z d i r e k t i o n  
 W e g l e i t u n g   M i t a r b e i t e r b e u r t e i l u n g   ( M A B ) ] ] > < / T e x t >  
                 < T e x t   i d = " C u s t o m E l e m e n t s . H e a d e r . T e x t F o l g e s e i t e n O u L e v 3 "   l a b e l = " C u s t o m E l e m e n t s . H e a d e r . T e x t F o l g e s e i t e n O u L e v 3 " > < ! [ C D A T A [ P e r s o n a l a m t  
 W e g l e i t u n g   M i t a r b e i t e r b e u r t e i l u n g   ( M A B ) ] ] > < / T e x t >  
                 < T e x t   i d = " C u s t o m E l e m e n t s . H e a d e r . V o r g e s e t z e r S c r i p t 1 "   l a b e l = " C u s t o m E l e m e n t s . H e a d e r . V o r g e s e t z e r S c r i p t 1 " > < ! [ C D A T A [ A n g e l i k a   R i n n e r ] ] > < / T e x t >  
                 < T e x t   i d = " C u s t o m E l e m e n t s . H e a d e r . V o r g e s e t z e r S c r i p t 2 "   l a b e l = " C u s t o m E l e m e n t s . H e a d e r . V o r g e s e t z e r S c r i p t 2 " > < ! [ C D A T A [ L e i t e r i n   P e r s o n a l -   u n d   O r g . - E n t w i c k l u n g ] ] > < / T e x t >  
                 < T e x t   i d = " C u s t o m E l e m e n t s . H e a d e r . D a t e R e f N r . L e f t "   l a b e l = " C u s t o m E l e m e n t s . H e a d e r . D a t e R e f N r . L e f t " > < ! [ C D A T A [ D a t u m ] ] > < / T e x t >  
                 < T e x t   i d = " C u s t o m E l e m e n t s . H e a d e r . D a t e R e f N r . R i g h t "   l a b e l = " C u s t o m E l e m e n t s . H e a d e r . D a t e R e f N r . R i g h t " > < ! [ C D A T A [ 1 5 .   A u g u s t   2 0 2 3 ] ] > < / T e x t >  
                 < T e x t   i d = " C u s t o m E l e m e n t s . H e a d e r . D a t e "   l a b e l = " C u s t o m E l e m e n t s . H e a d e r . D a t e " > < ! [ C D A T A [ 1 5 .   A u g u s t   2 0 2 3 ] ] > < / T e x t >  
                 < T e x t   i d = " C u s t o m E l e m e n t s . H e a d e r . D a t e S t a m p L i n e "   l a b e l = " C u s t o m E l e m e n t s . H e a d e r . D a t e S t a m p L i n e " > < ! [ C D A T A [   ] ] > < / T e x t >  
                 < T e x t   i d = " C u s t o m E l e m e n t s . F o o t e r . L i n e "   l a b e l = " C u s t o m E l e m e n t s . F o o t e r . L i n e " > < ! [ C D A T A [   ] ] > < / 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S i g n e r 1 W i t h o u t F u n c t i o n "   l a b e l = " C u s t o m E l e m e n t s . S i g n e r 1 W i t h o u t F u n c t i o n " > < ! [ C D A T A [ A n g e l i k a   R i n n e r ] ] > < / T e x t >  
                 < T e x t   i d = " C u s t o m E l e m e n t s . S i g n e r 2 W i t h o u t F u n c t i o n "   l a b e l = " C u s t o m E l e m e n t s . S i g n e r 2 W i t h o u t F u n c t i o n " > < ! [ C D A T A [   ] ] > < / T e x t >  
                 < T e x t   i d = " C u s t o m E l e m e n t s . S i g n e r 3 W i t h o u t F u n c t i o n "   l a b e l = " C u s t o m E l e m e n t s . S i g n e r 3 W i t h o u t F u n c t i o n " > < ! [ C D A T A [   ] ] > < / T e x t >  
             < / S c r i p t i n g >  
             < P r o f i l e >  
                 < T e x t   i d = " P r o f i l e . I d "   l a b e l = " P r o f i l e . I d " > < ! [ C D A T A [ b 9 b d 5 c e f - 3 e f 9 - 4 b 2 f - b 6 1 8 - 0 2 5 4 6 f 4 2 5 b f 2 ] ] > < / T e x t >  
                 < T e x t   i d = " P r o f i l e . O r g a n i z a t i o n U n i t I d " 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a n g e l i k a . r i n n e r @ z h . c h ] ] > < / T e x t >  
                 < T e x t   i d = " P r o f i l e . U s e r . F a x "   l a b e l = " P r o f i l e . U s e r . F a x " > < ! [ C D A T A [   ] ] > < / T e x t >  
                 < T e x t   i d = " P r o f i l e . U s e r . F i r s t N a m e "   l a b e l = " P r o f i l e . U s e r . F i r s t N a m e " > < ! [ C D A T A [ A n g e l i k a ] ] > < / T e x t >  
                 < T e x t   i d = " P r o f i l e . U s e r . F u n c t i o n "   l a b e l = " P r o f i l e . U s e r . F u n c t i o n " > < ! [ C D A T A [ L e i t e r i n   P e r s o n a l -   u n d   O r g . - E n t w i c k l u n g ] ] > < / T e x t >  
                 < T e x t   i d = " P r o f i l e . U s e r . J o b D e s c r i p t i o n "   l a b e l = " P r o f i l e . U s e r . J o b D e s c r i p t i o n " > < ! [ C D A T A [   ] ] > < / T e x t >  
                 < T e x t   i d = " P r o f i l e . U s e r . L a s t N a m e "   l a b e l = " P r o f i l e . U s e r . L a s t N a m e " > < ! [ C D A T A [ R i n n e r ] ] > < / T e x t >  
                 < T e x t   i d = " P r o f i l e . U s e r . O u L e v 1 "   l a b e l = " P r o f i l e . U s e r . O u L e v 1 " > < ! [ C D A T A [ K a n t o n   Z � r i c h ] ] > < / T e x t >  
                 < T e x t   i d = " P r o f i l e . U s e r . O u L e v 2 "   l a b e l = " P r o f i l e . U s e r . O u L e v 2 " > < ! [ C D A T A [ F i n a n z d i r e k t i o n ] ] > < / T e x t >  
                 < T e x t   i d = " P r o f i l e . U s e r . O u L e v 3 "   l a b e l = " P r o f i l e . U s e r . O u L e v 3 " > < ! [ C D A T A [ P e r s o n a l a m t ] ] > < / T e x t >  
                 < T e x t   i d = " P r o f i l e . U s e r . O u L e v 4 "   l a b e l = " P r o f i l e . U s e r . O u L e v 4 " > < ! [ C D A T A [ P e r s o n a l -   &   O r g a n i s a t i o n s e n t w i c k l u n g ] ] > < / T e x t >  
                 < T e x t   i d = " P r o f i l e . U s e r . O u L e v 5 "   l a b e l = " P r o f i l e . U s e r . O u L e v 5 " > < ! [ C D A T A [   ] ] > < / T e x t >  
                 < T e x t   i d = " P r o f i l e . U s e r . O u L e v 6 "   l a b e l = " P r o f i l e . U s e r . O u L e v 6 " > < ! [ C D A T A [   ] ] > < / T e x t >  
                 < T e x t   i d = " P r o f i l e . U s e r . O u L e v 7 "   l a b e l = " P r o f i l e . U s e r . O u L e v 7 " > < ! [ C D A T A [   ] ] > < / T e x t >  
                 < T e x t   i d = " P r o f i l e . U s e r . O u M a i l "   l a b e l = " P r o f i l e . U s e r . O u M a i l " > < ! [ C D A T A [ a n g e l i k a . r i n n e r @ z h . c h ] ] > < / T e x t >  
                 < T e x t   i d = " P r o f i l e . U s e r . O u P h o n e "   l a b e l = " P r o f i l e . U s e r . O u P h o n e " > < ! [ C D A T A [ + 4 1   4 3   2 5 9   3 3   2 8 ] ] > < / T e x t >  
                 < T e x t   i d = " P r o f i l e . U s e r . P h o n e "   l a b e l = " P r o f i l e . U s e r . P h o n e " > < ! [ C D A T A [ + 4 1   4 3   2 5 9   3 3   1 8 ] ] > < / T e x t >  
                 < T e x t   i d = " P r o f i l e . U s e r . P o s t a l . C i t y "   l a b e l = " P r o f i l e . U s e r . P o s t a l . C i t y " > < ! [ C D A T A [ Z � r i c h ] ] > < / T e x t >  
                 < T e x t   i d = " P r o f i l e . U s e r . P o s t a l . O f f i c e N a m e "   l a b e l = " P r o f i l e . U s e r . P o s t a l . O f f i c e N a m e " > < ! [ C D A T A [ 1 0 2 ] ] > < / T e x t >  
                 < T e x t   i d = " P r o f i l e . U s e r . P o s t a l . P O B o x "   l a b e l = " P r o f i l e . U s e r . P o s t a l . P O B o x " > < ! [ C D A T A [ P o s t f a c h ] ] > < / T e x t >  
                 < T e x t   i d = " P r o f i l e . U s e r . P o s t a l . S t r e e t "   l a b e l = " P r o f i l e . U s e r . P o s t a l . S t r e e t " > < ! [ C D A T A [ W a l c h e p l a t z   1 ] ] > < / T e x t >  
                 < T e x t   i d = " P r o f i l e . U s e r . P o s t a l . Z i p "   l a b e l = " P r o f i l e . U s e r . P o s t a l . Z i p " > < ! [ C D A T A [ 8 0 9 0 ] ] > < / T e x t >  
                 < T e x t   i d = " P r o f i l e . U s e r . S a l u t a t i o n "   l a b e l = " P r o f i l e . U s e r . S a l u t a t i o n " > < ! [ C D A T A [ F r a u ] ] > < / T e x t >  
                 < I m a g e   i d = " P r o f i l e . U s e r . S i g n "   l a b e l = " P r o f i l e . U s e r . S i g n " > i V B O R w 0 K G g o A A A A N S U h E U g A A A A E A A A A B C A Y A A A A f F c S J A A A A A X N S R 0 I A r s 4 c 6 Q A A A A R n Q U 1 B A A C x  
 j w v 8 Y Q U A A A A J c E h Z c w A A D s M A A A 7 D A c d v q G Q A A A A a d E V Y d F N v Z n R 3 Y X J l A F B h a W 5 0 L k 5 F V C B 2 M y 4 1  
 L j E w M P R y o Q A A A A 1 J R E F U G F d j + P / / P w M A C P w C / o h f B u A A A A A A S U V O R K 5 C Y I I = < / I m a g e >  
                 < T e x t   i d = " P r o f i l e . U s e r . T i t l e "   l a b e l = " P r o f i l e . U s e r . T i t l e " > < ! [ C D A T A [   ] ] > < / T e x t >  
                 < T e x t   i d = " P r o f i l e . U s e r . U r l "   l a b e l = " P r o f i l e . U s e r . U r l " > < ! [ C D A T A [ w w w . z h . c h / p a ] ] > < / T e x t >  
             < / P r o f i l e >  
             < A u t h o r >  
                 < T e x t   i d = " A u t h o r . U s e r . A l i a s "   l a b e l = " A u t h o r . U s e r . A l i a s " > < ! [ C D A T A [   ] ] > < / T e x t >  
                 < T e x t   i d = " A u t h o r . U s e r . E m a i l "   l a b e l = " A u t h o r . U s e r . E m a i l " > < ! [ C D A T A [ a n g e l i k a . r i n n e r @ z h . c h ] ] > < / T e x t >  
                 < T e x t   i d = " A u t h o r . U s e r . F a x "   l a b e l = " A u t h o r . U s e r . F a x " > < ! [ C D A T A [   ] ] > < / T e x t >  
                 < T e x t   i d = " A u t h o r . U s e r . F i r s t N a m e "   l a b e l = " A u t h o r . U s e r . F i r s t N a m e " > < ! [ C D A T A [ A n g e l i k a ] ] > < / T e x t >  
                 < T e x t   i d = " A u t h o r . U s e r . F u n c t i o n "   l a b e l = " A u t h o r . U s e r . F u n c t i o n " > < ! [ C D A T A [ L e i t e r i n   P e r s o n a l -   u n d   O r g . - E n t w i c k l u n g ] ] > < / T e x t >  
                 < T e x t   i d = " A u t h o r . U s e r . J o b D e s c r i p t i o n "   l a b e l = " A u t h o r . U s e r . J o b D e s c r i p t i o n " > < ! [ C D A T A [   ] ] > < / T e x t >  
                 < T e x t   i d = " A u t h o r . U s e r . L a s t N a m e "   l a b e l = " A u t h o r . U s e r . L a s t N a m e " > < ! [ C D A T A [ R i n n e r ] ] > < / T e x t >  
                 < T e x t   i d = " A u t h o r . U s e r . O u L e v 1 "   l a b e l = " A u t h o r . U s e r . O u L e v 1 " > < ! [ C D A T A [ K a n t o n   Z � r i c h ] ] > < / T e x t >  
                 < T e x t   i d = " A u t h o r . U s e r . O u L e v 2 "   l a b e l = " A u t h o r . U s e r . O u L e v 2 " > < ! [ C D A T A [ F i n a n z d i r e k t i o n ] ] > < / T e x t >  
                 < T e x t   i d = " A u t h o r . U s e r . O u L e v 3 "   l a b e l = " A u t h o r . U s e r . O u L e v 3 " > < ! [ C D A T A [ P e r s o n a l a m t ] ] > < / T e x t >  
                 < T e x t   i d = " A u t h o r . U s e r . O u L e v 4 "   l a b e l = " A u t h o r . U s e r . O u L e v 4 " > < ! [ C D A T A [ P e r s o n a l -   &   O r g a n i s a t i o n s e n t w i c k l u n g ] ] > < / T e x t >  
                 < T e x t   i d = " A u t h o r . U s e r . O u L e v 5 "   l a b e l = " A u t h o r . U s e r . O u L e v 5 " > < ! [ C D A T A [   ] ] > < / T e x t >  
                 < T e x t   i d = " A u t h o r . U s e r . O u L e v 6 "   l a b e l = " A u t h o r . U s e r . O u L e v 6 " > < ! [ C D A T A [   ] ] > < / T e x t >  
                 < T e x t   i d = " A u t h o r . U s e r . O u L e v 7 "   l a b e l = " A u t h o r . U s e r . O u L e v 7 " > < ! [ C D A T A [   ] ] > < / T e x t >  
                 < T e x t   i d = " A u t h o r . U s e r . O u M a i l "   l a b e l = " A u t h o r . U s e r . O u M a i l " > < ! [ C D A T A [ a n g e l i k a . r i n n e r @ z h . c h ] ] > < / T e x t >  
                 < T e x t   i d = " A u t h o r . U s e r . O u P h o n e "   l a b e l = " A u t h o r . U s e r . O u P h o n e " > < ! [ C D A T A [ + 4 1   4 3   2 5 9   3 3   2 8 ] ] > < / T e x t >  
                 < T e x t   i d = " A u t h o r . U s e r . P h o n e "   l a b e l = " A u t h o r . U s e r . P h o n e " > < ! [ C D A T A [ + 4 1   4 3   2 5 9   3 3   1 8 ] ] > < / T e x t >  
                 < T e x t   i d = " A u t h o r . U s e r . P o s t a l . C i t y "   l a b e l = " A u t h o r . U s e r . P o s t a l . C i t y " > < ! [ C D A T A [ Z � r i c h ] ] > < / T e x t >  
                 < T e x t   i d = " A u t h o r . U s e r . P o s t a l . O f f i c e N a m e "   l a b e l = " A u t h o r . U s e r . P o s t a l . O f f i c e N a m e " > < ! [ C D A T A [ 1 0 2 ] ] > < / T e x t >  
                 < T e x t   i d = " A u t h o r . U s e r . P o s t a l . P O B o x "   l a b e l = " A u t h o r . U s e r . P o s t a l . P O B o x " > < ! [ C D A T A [ P o s t f a c h ] ] > < / T e x t >  
                 < T e x t   i d = " A u t h o r . U s e r . P o s t a l . S t r e e t "   l a b e l = " A u t h o r . U s e r . P o s t a l . S t r e e t " > < ! [ C D A T A [ W a l c h e p l a t z   1 ] ] > < / T e x t >  
                 < T e x t   i d = " A u t h o r . U s e r . P o s t a l . Z i p "   l a b e l = " A u t h o r . U s e r . P o s t a l . Z i p " > < ! [ C D A T A [ 8 0 9 0 ] ] > < / T e x t >  
                 < T e x t   i d = " A u t h o r . U s e r . S a l u t a t i o n "   l a b e l = " A u t h o r . U s e r . S a l u t a t i o n " > < ! [ C D A T A [ F r a u ] ] > < / T e x t >  
                 < I m a g e   i d = " A u t h o r . U s e r . S i g n "   l a b e l = " A u t h o r . U s e r . S i g n " > i V B O R w 0 K G g o A A A A N S U h E U g A A A A E A A A A B C A Y A A A A f F c S J A A A A A X N S R 0 I A r s 4 c 6 Q A A A A R n Q U 1 B A A C x  
 j w v 8 Y Q U A A A A J c E h Z c w A A D s M A A A 7 D A c d v q G Q A A A A a d E V Y d F N v Z n R 3 Y X J l A F B h a W 5 0 L k 5 F V C B 2 M y 4 1  
 L j E w M P R y o Q A A A A 1 J R E F U G F d j + P / / P w M A C P w C / o h f B u A A A A A A S U V O R K 5 C Y I I = < / I m a g e >  
                 < T e x t   i d = " A u t h o r . U s e r . T i t l e "   l a b e l = " A u t h o r . U s e r . T i t l e " > < ! [ C D A T A [   ] ] > < / T e x t >  
                 < T e x t   i d = " A u t h o r . U s e r . U r l "   l a b e l = " A u t h o r . U s e r . U r l " > < ! [ C D A T A [ w w w . z h . c h / p a ] ] > < / T e x t >  
             < / A u t h o r >  
             < S i g n e r _ 0 >  
                 < T e x t   i d = " S i g n e r _ 0 . I d "   l a b e l = " S i g n e r _ 0 . I d " > < ! [ C D A T A [ b 9 b d 5 c e f - 3 e f 9 - 4 b 2 f - b 6 1 8 - 0 2 5 4 6 f 4 2 5 b f 2 ] ] > < / 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a n g e l i k a . r i n n e r @ z h . c h ] ] > < / T e x t >  
                 < T e x t   i d = " S i g n e r _ 0 . U s e r . F a x "   l a b e l = " S i g n e r _ 0 . U s e r . F a x " > < ! [ C D A T A [   ] ] > < / T e x t >  
                 < T e x t   i d = " S i g n e r _ 0 . U s e r . F i r s t N a m e "   l a b e l = " S i g n e r _ 0 . U s e r . F i r s t N a m e " > < ! [ C D A T A [ A n g e l i k a ] ] > < / T e x t >  
                 < T e x t   i d = " S i g n e r _ 0 . U s e r . F u n c t i o n "   l a b e l = " S i g n e r _ 0 . U s e r . F u n c t i o n " > < ! [ C D A T A [ L e i t e r i n   P e r s o n a l -   u n d   O r g . - E n t w i c k l u n g ] ] > < / T e x t >  
                 < T e x t   i d = " S i g n e r _ 0 . U s e r . J o b D e s c r i p t i o n "   l a b e l = " S i g n e r _ 0 . U s e r . J o b D e s c r i p t i o n " > < ! [ C D A T A [   ] ] > < / T e x t >  
                 < T e x t   i d = " S i g n e r _ 0 . U s e r . L a s t N a m e "   l a b e l = " S i g n e r _ 0 . U s e r . L a s t N a m e " > < ! [ C D A T A [ R i n n e r ] ] > < / T e x t >  
                 < T e x t   i d = " S i g n e r _ 0 . U s e r . O u L e v 1 "   l a b e l = " S i g n e r _ 0 . U s e r . O u L e v 1 " > < ! [ C D A T A [ K a n t o n   Z � r i c h ] ] > < / T e x t >  
                 < T e x t   i d = " S i g n e r _ 0 . U s e r . O u L e v 2 "   l a b e l = " S i g n e r _ 0 . U s e r . O u L e v 2 " > < ! [ C D A T A [ F i n a n z d i r e k t i o n ] ] > < / T e x t >  
                 < T e x t   i d = " S i g n e r _ 0 . U s e r . O u L e v 3 "   l a b e l = " S i g n e r _ 0 . U s e r . O u L e v 3 " > < ! [ C D A T A [ P e r s o n a l a m t ] ] > < / T e x t >  
                 < T e x t   i d = " S i g n e r _ 0 . U s e r . O u L e v 4 "   l a b e l = " S i g n e r _ 0 . U s e r . O u L e v 4 " > < ! [ C D A T A [ P e r s o n a l -   &   O r g a n i s a t i o n s e n t w i c k l u n g ] ] > < / T e x t >  
                 < T e x t   i d = " S i g n e r _ 0 . U s e r . O u L e v 5 "   l a b e l = " S i g n e r _ 0 . U s e r . O u L e v 5 " > < ! [ C D A T A [   ] ] > < / T e x t >  
                 < T e x t   i d = " S i g n e r _ 0 . U s e r . O u L e v 6 "   l a b e l = " S i g n e r _ 0 . U s e r . O u L e v 6 " > < ! [ C D A T A [   ] ] > < / T e x t >  
                 < T e x t   i d = " S i g n e r _ 0 . U s e r . O u L e v 7 "   l a b e l = " S i g n e r _ 0 . U s e r . O u L e v 7 " > < ! [ C D A T A [   ] ] > < / T e x t >  
                 < T e x t   i d = " S i g n e r _ 0 . U s e r . O u M a i l "   l a b e l = " S i g n e r _ 0 . U s e r . O u M a i l " > < ! [ C D A T A [ a n g e l i k a . r i n n e r @ z h . c h ] ] > < / T e x t >  
                 < T e x t   i d = " S i g n e r _ 0 . U s e r . O u P h o n e "   l a b e l = " S i g n e r _ 0 . U s e r . O u P h o n e " > < ! [ C D A T A [ + 4 1   4 3   2 5 9   3 3   2 8 ] ] > < / T e x t >  
                 < T e x t   i d = " S i g n e r _ 0 . U s e r . P h o n e "   l a b e l = " S i g n e r _ 0 . U s e r . P h o n e " > < ! [ C D A T A [ + 4 1   4 3   2 5 9   3 3   1 8 ] ] > < / T e x t >  
                 < T e x t   i d = " S i g n e r _ 0 . U s e r . P o s t a l . C i t y "   l a b e l = " S i g n e r _ 0 . U s e r . P o s t a l . C i t y " > < ! [ C D A T A [ Z � r i c h ] ] > < / T e x t >  
                 < T e x t   i d = " S i g n e r _ 0 . U s e r . P o s t a l . O f f i c e N a m e "   l a b e l = " S i g n e r _ 0 . U s e r . P o s t a l . O f f i c e N a m e " > < ! [ C D A T A [ 1 0 2 ] ] > < / T e x t >  
                 < T e x t   i d = " S i g n e r _ 0 . U s e r . P o s t a l . P O B o x "   l a b e l = " S i g n e r _ 0 . U s e r . P o s t a l . P O B o x " > < ! [ C D A T A [ P o s t f a c h ] ] > < / T e x t >  
                 < T e x t   i d = " S i g n e r _ 0 . U s e r . P o s t a l . S t r e e t "   l a b e l = " S i g n e r _ 0 . U s e r . P o s t a l . S t r e e t " > < ! [ C D A T A [ W a l c h e p l a t z   1 ] ] > < / T e x t >  
                 < T e x t   i d = " S i g n e r _ 0 . U s e r . P o s t a l . Z i p "   l a b e l = " S i g n e r _ 0 . U s e r . P o s t a l . Z i p " > < ! [ C D A T A [ 8 0 9 0 ] ] > < / T e x t >  
                 < T e x t   i d = " S i g n e r _ 0 . U s e r . S a l u t a t i o n "   l a b e l = " S i g n e r _ 0 . U s e r . S a l u t a t i o n " > < ! [ C D A T A [ F r a u ] ] > < / T e x t >  
                 < I m a g e   i d = " S i g n e r _ 0 . U s e r . S i g n "   l a b e l = " S i g n e r _ 0 . U s e r . S i g n " > i V B O R w 0 K G g o A A A A N S U h E U g A A A A E A A A A B C A Y A A A A f F c S J A A A A A X N S R 0 I A r s 4 c 6 Q A A A A R n Q U 1 B A A C x  
 j w v 8 Y Q U A A A A J c E h Z c w A A D s M A A A 7 D A c d v q G Q A A A A a d E V Y d F N v Z n R 3 Y X J l A F B h a W 5 0 L k 5 F V C B 2 M y 4 1  
 L j E w M P R y o Q A A A A 1 J R E F U G F d j + P / / P w M A C P w C / o h f B u A A A A A A S U V O R K 5 C Y I I = < / I m a g e >  
                 < T e x t   i d = " S i g n e r _ 0 . U s e r . T i t l e "   l a b e l = " S i g n e r _ 0 . U s e r . T i t l e " > < ! [ C D A T A [   ] ] > < / T e x t >  
                 < T e x t   i d = " S i g n e r _ 0 . U s e r . U r l "   l a b e l = " S i g n e r _ 0 . U s e r . U r l " > < ! [ C D A T A [ w w w . z h . c h / p 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l a b e l = " S i g n e r _ 2 . U s e r . T i t l e " > < ! [ C D A T A [   ] ] > < / T e x t >  
                 < T e x t   i d = " S i g n e r _ 2 . U s e r . U r l "   l a b e l = " S i g n e r _ 2 . U s e r . U r l " > < ! [ C D A T A [   ] ] > < / T e x t >  
             < / S i g n e r _ 2 >  
             < P a r a m e t e r   w i n d o w w i d t h = " 7 5 0 "   w i n d o w h e i g h t = " 3 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D e u t s c h l a n d ) "   f o r m a t = " d .   M M M M   y y y y " > 2 0 2 2 - 0 9 - 0 8 T 0 0 : 0 0 : 0 0 Z < / D a t e T i m e >  
                 < D a t e T i m e   i d = " D o c P a r a m . D a t e "   l i d = " D e u t s c h   ( D e u t s c h l a n d ) "   f o r m a t = " d .   M M M M   y y y y " > 2 0 2 3 - 0 8 - 1 5 T 0 0 : 0 0 : 0 0 Z < / D a t e T i m e >  
                 < C h e c k B o x   i d = " D o c P a r a m . D a t e H i d e D a y " > f a l s e < / C h e c k B o x >  
                 < T e x t   i d = " D o c P a r a m . H e a d e r S u b j e c t " > < ! [ C D A T A [ W e g l e i t u n g   M i t a r b e i t e r b e u r t e i l u n g   ( M A B ) ] ] > < / T e x t >  
                 < C h e c k B o x   i d = " D o c P a r a m . S h o w H e a d e r S u b j e c t " > t r u e < / C h e c k B o x >  
                 < T e x t   i d = " D o c P a r a m . F o o t e r N r " > < ! [ C D A T A [   ] ] > < / T e x t >  
                 < C h e c k B o x   i d = " D o c P a r a m . S h o w F o o t e r " > f a l s e < / C h e c k B o x >  
             < / P a r a m e t e r >  
         < / D a t a M o d e l >  
     < / C o n t e n t >  
     < T e m p l a t e T r e e   C r e a t i o n M o d e = " P u b l i s h e d "   P i p e l i n e V e r s i o n = " V 2 " >  
         < T e m p l a t e   t I d = " 7 c d 7 f b 1 d - 6 0 8 5 - 4 8 a 8 - b 5 8 7 - f 9 3 7 7 9 4 4 d 4 1 e "   i n t e r n a l T I d = " 7 c d 7 f b 1 d - 6 0 8 5 - 4 8 a 8 - b 5 8 7 - f 9 3 7 7 9 4 4 d 4 1 e " >  
             < B a s e d O n >  
                 < T e m p l a t e   t I d = " a 6 2 0 4 1 a 9 - 0 c d 1 - 4 b 7 5 - b b a 8 - e 1 7 3 9 7 1 a 1 1 b 6 "   i n t e r n a l T I d = " a 6 2 0 4 1 a 9 - 0 c d 1 - 4 b 7 5 - b b a 8 - e 1 7 3 9 7 1 a 1 1 b 6 " >  
                     < B a s e d O n >  
                         < T e m p l a t e   t I d = " 3 f 0 1 6 c 9 5 - 6 2 3 7 - 4 1 e 5 - 8 4 0 a - 2 0 1 5 1 e 1 5 4 5 4 6 "   i n t e r n a l T I d = " 3 f 0 1 6 c 9 5 - 6 2 3 7 - 4 1 e 5 - 8 4 0 a - 2 0 1 5 1 e 1 5 4 5 4 6 " / >  
                     < / B a s e d O n >  
                 < / T e m p l a t e >  
             < / B a s e d O n >  
         < / T e m p l a t e >  
     < / T e m p l a t e T r e e >  
 < / O n e O f f i x x D o c u m e n t P a r t > 
</file>

<file path=customXml/itemProps1.xml><?xml version="1.0" encoding="utf-8"?>
<ds:datastoreItem xmlns:ds="http://schemas.openxmlformats.org/officeDocument/2006/customXml" ds:itemID="{1F0B514F-80B7-4AE7-BD11-DA09E97734A4}">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03266A94-5F23-48A2-BC18-DF7CD4D31076}">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CFE342F3-82CF-42FE-9B68-B2223271A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8f8d6-3dbe-467c-9d73-ab1a892c13c2"/>
    <ds:schemaRef ds:uri="0c790503-0324-44c2-8b0d-ea709ea4b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07BE5-ED53-432B-BD3F-79F72B3074E8}">
  <ds:schemaRefs>
    <ds:schemaRef ds:uri="http://schemas.microsoft.com/sharepoint/v3/contenttype/forms"/>
  </ds:schemaRefs>
</ds:datastoreItem>
</file>

<file path=customXml/itemProps5.xml><?xml version="1.0" encoding="utf-8"?>
<ds:datastoreItem xmlns:ds="http://schemas.openxmlformats.org/officeDocument/2006/customXml" ds:itemID="{68EBBB1D-A4C0-4524-82E6-3647D32037E6}">
  <ds:schemaRefs>
    <ds:schemaRef ds:uri="http://schemas.microsoft.com/office/2006/metadata/properties"/>
    <ds:schemaRef ds:uri="http://schemas.microsoft.com/office/infopath/2007/PartnerControls"/>
    <ds:schemaRef ds:uri="6388f8d6-3dbe-467c-9d73-ab1a892c13c2"/>
    <ds:schemaRef ds:uri="0c790503-0324-44c2-8b0d-ea709ea4b743"/>
  </ds:schemaRefs>
</ds:datastoreItem>
</file>

<file path=customXml/itemProps6.xml><?xml version="1.0" encoding="utf-8"?>
<ds:datastoreItem xmlns:ds="http://schemas.openxmlformats.org/officeDocument/2006/customXml" ds:itemID="{3D3FEFF1-4F49-4940-9759-BC6D58DB1D4C}">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8DC2E09C-3DE0-4EF7-8B35-08E2863B903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58a1aa6d-8b14-4eb5-88ee-8ebd9432d721.dotx</Template>
  <TotalTime>0</TotalTime>
  <Pages>12</Pages>
  <Words>1461</Words>
  <Characters>9656</Characters>
  <Application>Microsoft Office Word</Application>
  <DocSecurity>0</DocSecurity>
  <Lines>233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Rinner</dc:creator>
  <cp:lastModifiedBy>Cynthia Pfammatter</cp:lastModifiedBy>
  <cp:revision>56</cp:revision>
  <cp:lastPrinted>2013-11-22T17:18:00Z</cp:lastPrinted>
  <dcterms:created xsi:type="dcterms:W3CDTF">2022-10-07T14:39:00Z</dcterms:created>
  <dcterms:modified xsi:type="dcterms:W3CDTF">2023-08-15T12:16:00Z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0x01010091C214B463105246941CF94ABF72C383</vt:lpwstr>
  </property>
  <property fmtid="{D5CDD505-2E9C-101B-9397-08002B2CF9AE}" pid="4" name="MediaServiceImageTags">
    <vt:lpwstr/>
  </property>
</Properties>
</file>